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C1D" w:rsidRDefault="003B1C1D" w:rsidP="00990477">
      <w:pPr>
        <w:pStyle w:val="UDK"/>
        <w:ind w:firstLine="284"/>
      </w:pPr>
    </w:p>
    <w:p w:rsidR="009034CC" w:rsidRPr="00A27485" w:rsidRDefault="009034CC" w:rsidP="00990477">
      <w:pPr>
        <w:pStyle w:val="UDK"/>
      </w:pPr>
      <w:r w:rsidRPr="00A27485">
        <w:t>УДК 629.12.001.2: 656.66.</w:t>
      </w:r>
      <w:r w:rsidR="00D02EA1" w:rsidRPr="00A27485">
        <w:t xml:space="preserve"> </w:t>
      </w:r>
    </w:p>
    <w:p w:rsidR="009034CC" w:rsidRPr="00A27485" w:rsidRDefault="009034CC" w:rsidP="00990477">
      <w:pPr>
        <w:pStyle w:val="UDK"/>
      </w:pPr>
    </w:p>
    <w:p w:rsidR="009034CC" w:rsidRDefault="008325DC" w:rsidP="00990477">
      <w:pPr>
        <w:pStyle w:val="a6"/>
        <w:ind w:left="0" w:right="0"/>
        <w:jc w:val="center"/>
        <w:rPr>
          <w:b/>
          <w:i w:val="0"/>
          <w:caps/>
          <w:sz w:val="24"/>
          <w:szCs w:val="24"/>
        </w:rPr>
      </w:pPr>
      <w:r w:rsidRPr="00A27485">
        <w:rPr>
          <w:b/>
          <w:i w:val="0"/>
          <w:caps/>
          <w:sz w:val="24"/>
          <w:szCs w:val="24"/>
        </w:rPr>
        <w:t>Инструкция по подготовке статей для опубликования в научном журнале «Вестник ВГАВТ»</w:t>
      </w:r>
    </w:p>
    <w:p w:rsidR="003B1C1D" w:rsidRDefault="003B1C1D" w:rsidP="00990477">
      <w:pPr>
        <w:pStyle w:val="a6"/>
        <w:ind w:left="0" w:right="0"/>
        <w:jc w:val="center"/>
        <w:rPr>
          <w:b/>
          <w:i w:val="0"/>
          <w:caps/>
          <w:sz w:val="24"/>
          <w:szCs w:val="24"/>
        </w:rPr>
      </w:pPr>
    </w:p>
    <w:p w:rsidR="002A2760" w:rsidRDefault="005B2A5C" w:rsidP="00990477">
      <w:pPr>
        <w:pStyle w:val="a8"/>
        <w:rPr>
          <w:b/>
          <w:i w:val="0"/>
          <w:sz w:val="24"/>
          <w:szCs w:val="24"/>
        </w:rPr>
      </w:pPr>
      <w:bookmarkStart w:id="0" w:name="_Toc432959330"/>
      <w:r w:rsidRPr="00C033C9">
        <w:rPr>
          <w:b/>
          <w:i w:val="0"/>
          <w:sz w:val="24"/>
          <w:szCs w:val="24"/>
        </w:rPr>
        <w:t xml:space="preserve">С.Г. </w:t>
      </w:r>
      <w:r w:rsidR="003B1C1D" w:rsidRPr="00C033C9">
        <w:rPr>
          <w:b/>
          <w:i w:val="0"/>
          <w:sz w:val="24"/>
          <w:szCs w:val="24"/>
        </w:rPr>
        <w:t>Митрошин</w:t>
      </w:r>
    </w:p>
    <w:p w:rsidR="002A2760" w:rsidRPr="00990477" w:rsidRDefault="002A2760" w:rsidP="00990477">
      <w:pPr>
        <w:spacing w:after="0" w:line="240" w:lineRule="auto"/>
        <w:rPr>
          <w:rFonts w:ascii="Times New Roman" w:hAnsi="Times New Roman" w:cs="Times New Roman"/>
          <w:i/>
        </w:rPr>
      </w:pPr>
      <w:r w:rsidRPr="00990477">
        <w:rPr>
          <w:rFonts w:ascii="Times New Roman" w:hAnsi="Times New Roman" w:cs="Times New Roman"/>
          <w:i/>
        </w:rPr>
        <w:t>Волжский государственный университет водного транспорта, г. Нижний Новгород</w:t>
      </w:r>
      <w:r w:rsidR="00990477">
        <w:rPr>
          <w:rFonts w:ascii="Times New Roman" w:hAnsi="Times New Roman" w:cs="Times New Roman"/>
          <w:i/>
        </w:rPr>
        <w:t>, Россия</w:t>
      </w:r>
    </w:p>
    <w:p w:rsidR="00C033C9" w:rsidRPr="00C033C9" w:rsidRDefault="00C033C9" w:rsidP="00990477">
      <w:pPr>
        <w:pStyle w:val="a8"/>
        <w:rPr>
          <w:b/>
          <w:i w:val="0"/>
          <w:sz w:val="24"/>
          <w:szCs w:val="24"/>
        </w:rPr>
      </w:pPr>
      <w:r w:rsidRPr="00C033C9">
        <w:rPr>
          <w:b/>
          <w:i w:val="0"/>
          <w:sz w:val="24"/>
          <w:szCs w:val="24"/>
        </w:rPr>
        <w:t xml:space="preserve">О.А. </w:t>
      </w:r>
      <w:proofErr w:type="spellStart"/>
      <w:r w:rsidRPr="00C033C9">
        <w:rPr>
          <w:b/>
          <w:i w:val="0"/>
          <w:sz w:val="24"/>
          <w:szCs w:val="24"/>
        </w:rPr>
        <w:t>Раева</w:t>
      </w:r>
      <w:proofErr w:type="spellEnd"/>
      <w:r w:rsidRPr="00C033C9">
        <w:rPr>
          <w:b/>
          <w:i w:val="0"/>
          <w:sz w:val="24"/>
          <w:szCs w:val="24"/>
        </w:rPr>
        <w:t xml:space="preserve"> </w:t>
      </w:r>
    </w:p>
    <w:bookmarkEnd w:id="0"/>
    <w:p w:rsidR="003B1C1D" w:rsidRDefault="003B1C1D" w:rsidP="00990477">
      <w:pPr>
        <w:spacing w:after="0" w:line="240" w:lineRule="auto"/>
        <w:rPr>
          <w:rFonts w:ascii="Times New Roman" w:hAnsi="Times New Roman" w:cs="Times New Roman"/>
          <w:i/>
        </w:rPr>
      </w:pPr>
      <w:r w:rsidRPr="00990477">
        <w:rPr>
          <w:rFonts w:ascii="Times New Roman" w:hAnsi="Times New Roman" w:cs="Times New Roman"/>
          <w:i/>
        </w:rPr>
        <w:t>Волжский государственный университет водного транспорта, г. Нижний Новгород</w:t>
      </w:r>
      <w:r w:rsidR="00990477">
        <w:rPr>
          <w:rFonts w:ascii="Times New Roman" w:hAnsi="Times New Roman" w:cs="Times New Roman"/>
          <w:i/>
        </w:rPr>
        <w:t>, Россия</w:t>
      </w:r>
    </w:p>
    <w:p w:rsidR="006946D8" w:rsidRPr="006946D8" w:rsidRDefault="006946D8" w:rsidP="00990477">
      <w:pPr>
        <w:spacing w:after="0" w:line="240" w:lineRule="auto"/>
        <w:rPr>
          <w:rFonts w:ascii="Times New Roman" w:hAnsi="Times New Roman" w:cs="Times New Roman"/>
          <w:i/>
          <w:lang w:val="en-US"/>
        </w:rPr>
      </w:pPr>
      <w:r>
        <w:rPr>
          <w:rFonts w:ascii="Times New Roman" w:hAnsi="Times New Roman" w:cs="Times New Roman"/>
          <w:i/>
          <w:lang w:val="en-US"/>
        </w:rPr>
        <w:t>ORCID: http://orcid.org/0000-0002-8255-3017</w:t>
      </w:r>
    </w:p>
    <w:p w:rsidR="006E03D2" w:rsidRPr="006946D8" w:rsidRDefault="006E03D2" w:rsidP="00990477">
      <w:pPr>
        <w:spacing w:after="0" w:line="240" w:lineRule="auto"/>
        <w:rPr>
          <w:rFonts w:ascii="Times New Roman" w:hAnsi="Times New Roman" w:cs="Times New Roman"/>
          <w:sz w:val="24"/>
          <w:szCs w:val="24"/>
          <w:lang w:val="en-US"/>
        </w:rPr>
      </w:pPr>
    </w:p>
    <w:p w:rsidR="009034CC" w:rsidRDefault="008325DC" w:rsidP="00990477">
      <w:pPr>
        <w:pStyle w:val="ab"/>
        <w:spacing w:before="0" w:after="0"/>
        <w:ind w:left="0" w:right="0"/>
        <w:rPr>
          <w:i/>
          <w:sz w:val="24"/>
          <w:szCs w:val="24"/>
          <w:lang w:val="ru-RU"/>
        </w:rPr>
      </w:pPr>
      <w:r w:rsidRPr="00A27485">
        <w:rPr>
          <w:i/>
          <w:sz w:val="24"/>
          <w:szCs w:val="24"/>
          <w:lang w:val="ru-RU"/>
        </w:rPr>
        <w:t>Аннотация</w:t>
      </w:r>
      <w:r w:rsidR="00897A8C" w:rsidRPr="00317B65">
        <w:rPr>
          <w:i/>
          <w:sz w:val="24"/>
          <w:szCs w:val="24"/>
        </w:rPr>
        <w:t xml:space="preserve">. </w:t>
      </w:r>
      <w:r w:rsidRPr="00A27485">
        <w:rPr>
          <w:i/>
          <w:sz w:val="24"/>
          <w:szCs w:val="24"/>
          <w:lang w:val="ru-RU"/>
        </w:rPr>
        <w:t>Данный материал является шаблоном статьи для опубликования в журнале «</w:t>
      </w:r>
      <w:r w:rsidR="00206F01">
        <w:rPr>
          <w:i/>
          <w:sz w:val="24"/>
          <w:szCs w:val="24"/>
          <w:lang w:val="ru-RU"/>
        </w:rPr>
        <w:t>Научные проблемы водного транспорта</w:t>
      </w:r>
      <w:r w:rsidR="00897A8C" w:rsidRPr="00A27485">
        <w:rPr>
          <w:i/>
          <w:sz w:val="24"/>
          <w:szCs w:val="24"/>
          <w:lang w:val="ru-RU"/>
        </w:rPr>
        <w:t xml:space="preserve">». Этот шаблон </w:t>
      </w:r>
      <w:r w:rsidR="0008345D" w:rsidRPr="00A27485">
        <w:rPr>
          <w:i/>
          <w:sz w:val="24"/>
          <w:szCs w:val="24"/>
          <w:lang w:val="ru-RU"/>
        </w:rPr>
        <w:t>соответствует требованиям для публикации в научном журнале ВАК, а также международных  реферативных баз</w:t>
      </w:r>
      <w:r w:rsidR="00897A8C" w:rsidRPr="00A27485">
        <w:rPr>
          <w:i/>
          <w:sz w:val="24"/>
          <w:szCs w:val="24"/>
          <w:lang w:val="ru-RU"/>
        </w:rPr>
        <w:t>ах</w:t>
      </w:r>
      <w:r w:rsidR="0008345D" w:rsidRPr="00A27485">
        <w:rPr>
          <w:i/>
          <w:sz w:val="24"/>
          <w:szCs w:val="24"/>
          <w:lang w:val="ru-RU"/>
        </w:rPr>
        <w:t xml:space="preserve"> данных  </w:t>
      </w:r>
      <w:proofErr w:type="spellStart"/>
      <w:r w:rsidR="0008345D" w:rsidRPr="00A27485">
        <w:rPr>
          <w:i/>
          <w:sz w:val="24"/>
          <w:szCs w:val="24"/>
          <w:lang w:val="ru-RU"/>
        </w:rPr>
        <w:t>Scopus</w:t>
      </w:r>
      <w:proofErr w:type="spellEnd"/>
      <w:r w:rsidR="0008345D" w:rsidRPr="00A27485">
        <w:rPr>
          <w:i/>
          <w:sz w:val="24"/>
          <w:szCs w:val="24"/>
          <w:lang w:val="ru-RU"/>
        </w:rPr>
        <w:t xml:space="preserve"> и </w:t>
      </w:r>
      <w:proofErr w:type="spellStart"/>
      <w:r w:rsidR="0008345D" w:rsidRPr="00A27485">
        <w:rPr>
          <w:i/>
          <w:sz w:val="24"/>
          <w:szCs w:val="24"/>
          <w:lang w:val="ru-RU"/>
        </w:rPr>
        <w:t>Web</w:t>
      </w:r>
      <w:proofErr w:type="spellEnd"/>
      <w:r w:rsidR="0008345D" w:rsidRPr="00A27485">
        <w:rPr>
          <w:i/>
          <w:sz w:val="24"/>
          <w:szCs w:val="24"/>
          <w:lang w:val="ru-RU"/>
        </w:rPr>
        <w:t xml:space="preserve"> </w:t>
      </w:r>
      <w:proofErr w:type="spellStart"/>
      <w:r w:rsidR="0008345D" w:rsidRPr="00A27485">
        <w:rPr>
          <w:i/>
          <w:sz w:val="24"/>
          <w:szCs w:val="24"/>
          <w:lang w:val="ru-RU"/>
        </w:rPr>
        <w:t>of</w:t>
      </w:r>
      <w:proofErr w:type="spellEnd"/>
      <w:r w:rsidR="0008345D" w:rsidRPr="00A27485">
        <w:rPr>
          <w:i/>
          <w:sz w:val="24"/>
          <w:szCs w:val="24"/>
          <w:lang w:val="ru-RU"/>
        </w:rPr>
        <w:t xml:space="preserve"> </w:t>
      </w:r>
      <w:proofErr w:type="spellStart"/>
      <w:r w:rsidR="0008345D" w:rsidRPr="00A27485">
        <w:rPr>
          <w:i/>
          <w:sz w:val="24"/>
          <w:szCs w:val="24"/>
          <w:lang w:val="ru-RU"/>
        </w:rPr>
        <w:t>Science</w:t>
      </w:r>
      <w:proofErr w:type="spellEnd"/>
      <w:r w:rsidR="0008345D" w:rsidRPr="00A27485">
        <w:rPr>
          <w:i/>
          <w:sz w:val="24"/>
          <w:szCs w:val="24"/>
          <w:lang w:val="ru-RU"/>
        </w:rPr>
        <w:t>.  Объем аннотации</w:t>
      </w:r>
      <w:r w:rsidR="00206F01">
        <w:rPr>
          <w:i/>
          <w:sz w:val="24"/>
          <w:szCs w:val="24"/>
          <w:lang w:val="ru-RU"/>
        </w:rPr>
        <w:t>:</w:t>
      </w:r>
      <w:bookmarkStart w:id="1" w:name="_GoBack"/>
      <w:bookmarkEnd w:id="1"/>
      <w:r w:rsidR="0008345D" w:rsidRPr="00A27485">
        <w:rPr>
          <w:i/>
          <w:sz w:val="24"/>
          <w:szCs w:val="24"/>
          <w:lang w:val="ru-RU"/>
        </w:rPr>
        <w:t xml:space="preserve"> не менее 950 и не более 1800 знаков (с пробелами), то есть 100-250 слов</w:t>
      </w:r>
      <w:r w:rsidR="00CC1106" w:rsidRPr="00A27485">
        <w:rPr>
          <w:i/>
          <w:sz w:val="24"/>
          <w:szCs w:val="24"/>
          <w:lang w:val="ru-RU"/>
        </w:rPr>
        <w:t xml:space="preserve"> (не менее 10 строк)</w:t>
      </w:r>
      <w:r w:rsidR="0008345D" w:rsidRPr="00A27485">
        <w:rPr>
          <w:i/>
          <w:sz w:val="24"/>
          <w:szCs w:val="24"/>
          <w:lang w:val="ru-RU"/>
        </w:rPr>
        <w:t xml:space="preserve">. </w:t>
      </w:r>
      <w:r w:rsidR="00CC1106" w:rsidRPr="00A27485">
        <w:rPr>
          <w:i/>
          <w:sz w:val="24"/>
          <w:szCs w:val="24"/>
          <w:lang w:val="ru-RU"/>
        </w:rPr>
        <w:t>Аннотация должна быть информативной (не содерж</w:t>
      </w:r>
      <w:r w:rsidR="0082332A" w:rsidRPr="00A27485">
        <w:rPr>
          <w:i/>
          <w:sz w:val="24"/>
          <w:szCs w:val="24"/>
          <w:lang w:val="ru-RU"/>
        </w:rPr>
        <w:t xml:space="preserve">ащей общих слов), </w:t>
      </w:r>
      <w:r w:rsidR="00CC1106" w:rsidRPr="00A27485">
        <w:rPr>
          <w:i/>
          <w:sz w:val="24"/>
          <w:szCs w:val="24"/>
          <w:lang w:val="ru-RU"/>
        </w:rPr>
        <w:t>содержательной (отражать основное содержание статьи и результаты исследования), структурированной</w:t>
      </w:r>
      <w:r w:rsidR="0082332A" w:rsidRPr="00A27485">
        <w:rPr>
          <w:i/>
          <w:sz w:val="24"/>
          <w:szCs w:val="24"/>
          <w:lang w:val="ru-RU"/>
        </w:rPr>
        <w:t>. Т</w:t>
      </w:r>
      <w:r w:rsidR="00CC1106" w:rsidRPr="00A27485">
        <w:rPr>
          <w:i/>
          <w:sz w:val="24"/>
          <w:szCs w:val="24"/>
          <w:lang w:val="ru-RU"/>
        </w:rPr>
        <w:t xml:space="preserve">ипичная структура аннотации: </w:t>
      </w:r>
      <w:r w:rsidR="0082332A" w:rsidRPr="00A27485">
        <w:rPr>
          <w:i/>
          <w:sz w:val="24"/>
          <w:szCs w:val="24"/>
          <w:lang w:val="ru-RU"/>
        </w:rPr>
        <w:t xml:space="preserve">тема, </w:t>
      </w:r>
      <w:r w:rsidR="00CC1106" w:rsidRPr="00A27485">
        <w:rPr>
          <w:i/>
          <w:sz w:val="24"/>
          <w:szCs w:val="24"/>
          <w:lang w:val="ru-RU"/>
        </w:rPr>
        <w:t>цель работы, состояние вопроса, новизна, материалы и/или методы исследования, результаты</w:t>
      </w:r>
      <w:r w:rsidR="0082332A" w:rsidRPr="00A27485">
        <w:rPr>
          <w:i/>
          <w:sz w:val="24"/>
          <w:szCs w:val="24"/>
          <w:lang w:val="ru-RU"/>
        </w:rPr>
        <w:t xml:space="preserve"> работы, область применения </w:t>
      </w:r>
      <w:r w:rsidR="008D1130" w:rsidRPr="00A27485">
        <w:rPr>
          <w:i/>
          <w:sz w:val="24"/>
          <w:szCs w:val="24"/>
          <w:lang w:val="ru-RU"/>
        </w:rPr>
        <w:t>результатов, основные</w:t>
      </w:r>
      <w:r w:rsidR="00CC1106" w:rsidRPr="00A27485">
        <w:rPr>
          <w:i/>
          <w:sz w:val="24"/>
          <w:szCs w:val="24"/>
          <w:lang w:val="ru-RU"/>
        </w:rPr>
        <w:t xml:space="preserve"> выводы.</w:t>
      </w:r>
    </w:p>
    <w:p w:rsidR="008D1130" w:rsidRDefault="008D1130" w:rsidP="00536C39">
      <w:pPr>
        <w:pStyle w:val="a6"/>
        <w:ind w:left="0" w:right="0"/>
        <w:rPr>
          <w:sz w:val="24"/>
          <w:szCs w:val="24"/>
        </w:rPr>
      </w:pPr>
    </w:p>
    <w:p w:rsidR="00536C39" w:rsidRPr="00A27485" w:rsidRDefault="00536C39" w:rsidP="00536C39">
      <w:pPr>
        <w:pStyle w:val="a6"/>
        <w:ind w:left="0" w:right="0"/>
        <w:rPr>
          <w:sz w:val="24"/>
          <w:szCs w:val="24"/>
        </w:rPr>
      </w:pPr>
      <w:r w:rsidRPr="00A27485">
        <w:rPr>
          <w:sz w:val="24"/>
          <w:szCs w:val="24"/>
        </w:rPr>
        <w:t xml:space="preserve">Ключевые слова: список ключевых слов должен характеризовать предметную область исследования. </w:t>
      </w:r>
      <w:r w:rsidR="008D1130" w:rsidRPr="00A27485">
        <w:rPr>
          <w:sz w:val="24"/>
          <w:szCs w:val="24"/>
        </w:rPr>
        <w:t>Количество ключевых</w:t>
      </w:r>
      <w:r w:rsidRPr="00A27485">
        <w:rPr>
          <w:sz w:val="24"/>
          <w:szCs w:val="24"/>
        </w:rPr>
        <w:t xml:space="preserve"> слов 8-1</w:t>
      </w:r>
      <w:r w:rsidR="008D1130">
        <w:rPr>
          <w:sz w:val="24"/>
          <w:szCs w:val="24"/>
        </w:rPr>
        <w:t>2, не более 3-х слов внутри ключевой фразы</w:t>
      </w:r>
      <w:r w:rsidRPr="00A27485">
        <w:rPr>
          <w:sz w:val="24"/>
          <w:szCs w:val="24"/>
        </w:rPr>
        <w:t>. Слова и/или словосочетания отделяются запятой.</w:t>
      </w:r>
    </w:p>
    <w:p w:rsidR="00536C39" w:rsidRPr="00A27485" w:rsidRDefault="00536C39" w:rsidP="00990477">
      <w:pPr>
        <w:pStyle w:val="ab"/>
        <w:spacing w:before="0" w:after="0"/>
        <w:ind w:left="0" w:right="0"/>
        <w:rPr>
          <w:i/>
          <w:sz w:val="24"/>
          <w:szCs w:val="24"/>
          <w:lang w:val="ru-RU"/>
        </w:rPr>
      </w:pPr>
    </w:p>
    <w:p w:rsidR="00FA3814" w:rsidRPr="00A27485" w:rsidRDefault="006F5C70" w:rsidP="00990477">
      <w:pPr>
        <w:spacing w:after="0" w:line="240" w:lineRule="auto"/>
        <w:ind w:firstLine="284"/>
        <w:rPr>
          <w:rFonts w:ascii="Times New Roman" w:hAnsi="Times New Roman" w:cs="Times New Roman"/>
          <w:b/>
          <w:sz w:val="24"/>
          <w:szCs w:val="24"/>
        </w:rPr>
      </w:pPr>
      <w:r w:rsidRPr="00A27485">
        <w:rPr>
          <w:rFonts w:ascii="Times New Roman" w:hAnsi="Times New Roman" w:cs="Times New Roman"/>
          <w:b/>
          <w:sz w:val="24"/>
          <w:szCs w:val="24"/>
        </w:rPr>
        <w:t>Введение</w:t>
      </w:r>
    </w:p>
    <w:p w:rsidR="00FC5FF8" w:rsidRPr="00A27485" w:rsidRDefault="0082332A" w:rsidP="00990477">
      <w:pPr>
        <w:spacing w:after="0" w:line="240" w:lineRule="auto"/>
        <w:ind w:firstLine="284"/>
        <w:rPr>
          <w:rFonts w:ascii="Times New Roman" w:hAnsi="Times New Roman" w:cs="Times New Roman"/>
          <w:sz w:val="24"/>
          <w:szCs w:val="24"/>
        </w:rPr>
      </w:pPr>
      <w:r w:rsidRPr="00A27485">
        <w:rPr>
          <w:rFonts w:ascii="Times New Roman" w:hAnsi="Times New Roman" w:cs="Times New Roman"/>
          <w:sz w:val="24"/>
          <w:szCs w:val="24"/>
        </w:rPr>
        <w:t xml:space="preserve">Статья создается средствами </w:t>
      </w:r>
      <w:r w:rsidRPr="00A27485">
        <w:rPr>
          <w:rFonts w:ascii="Times New Roman" w:hAnsi="Times New Roman" w:cs="Times New Roman"/>
          <w:sz w:val="24"/>
          <w:szCs w:val="24"/>
          <w:lang w:val="en-US"/>
        </w:rPr>
        <w:t>Microsoft</w:t>
      </w:r>
      <w:r w:rsidRPr="00A27485">
        <w:rPr>
          <w:rFonts w:ascii="Times New Roman" w:hAnsi="Times New Roman" w:cs="Times New Roman"/>
          <w:sz w:val="24"/>
          <w:szCs w:val="24"/>
        </w:rPr>
        <w:t xml:space="preserve"> </w:t>
      </w:r>
      <w:r w:rsidRPr="00A27485">
        <w:rPr>
          <w:rFonts w:ascii="Times New Roman" w:hAnsi="Times New Roman" w:cs="Times New Roman"/>
          <w:sz w:val="24"/>
          <w:szCs w:val="24"/>
          <w:lang w:val="en-US"/>
        </w:rPr>
        <w:t>Office</w:t>
      </w:r>
      <w:r w:rsidRPr="00A27485">
        <w:rPr>
          <w:rFonts w:ascii="Times New Roman" w:hAnsi="Times New Roman" w:cs="Times New Roman"/>
          <w:sz w:val="24"/>
          <w:szCs w:val="24"/>
        </w:rPr>
        <w:t xml:space="preserve"> </w:t>
      </w:r>
      <w:r w:rsidRPr="00A27485">
        <w:rPr>
          <w:rFonts w:ascii="Times New Roman" w:hAnsi="Times New Roman" w:cs="Times New Roman"/>
          <w:sz w:val="24"/>
          <w:szCs w:val="24"/>
          <w:lang w:val="en-US"/>
        </w:rPr>
        <w:t>Word</w:t>
      </w:r>
      <w:r w:rsidRPr="00A27485">
        <w:rPr>
          <w:rFonts w:ascii="Times New Roman" w:hAnsi="Times New Roman" w:cs="Times New Roman"/>
          <w:sz w:val="24"/>
          <w:szCs w:val="24"/>
        </w:rPr>
        <w:t xml:space="preserve"> 2007 (либо более поздними версиями). </w:t>
      </w:r>
      <w:r w:rsidR="0008345D" w:rsidRPr="00A27485">
        <w:rPr>
          <w:rFonts w:ascii="Times New Roman" w:hAnsi="Times New Roman" w:cs="Times New Roman"/>
          <w:sz w:val="24"/>
          <w:szCs w:val="24"/>
        </w:rPr>
        <w:t>Материал, предлагаемый для публикации, должен быть оригинальным, не опубликованным ранее в других изданиях</w:t>
      </w:r>
      <w:r w:rsidR="00FC5FF8" w:rsidRPr="00A27485">
        <w:rPr>
          <w:rFonts w:ascii="Times New Roman" w:hAnsi="Times New Roman" w:cs="Times New Roman"/>
          <w:sz w:val="24"/>
          <w:szCs w:val="24"/>
        </w:rPr>
        <w:t>.</w:t>
      </w:r>
      <w:r w:rsidR="0008345D" w:rsidRPr="00A27485">
        <w:rPr>
          <w:rFonts w:ascii="Times New Roman" w:hAnsi="Times New Roman" w:cs="Times New Roman"/>
          <w:sz w:val="24"/>
          <w:szCs w:val="24"/>
        </w:rPr>
        <w:t xml:space="preserve"> </w:t>
      </w:r>
      <w:r w:rsidR="00FC5FF8" w:rsidRPr="00A27485">
        <w:rPr>
          <w:rFonts w:ascii="Times New Roman" w:hAnsi="Times New Roman" w:cs="Times New Roman"/>
          <w:sz w:val="24"/>
          <w:szCs w:val="24"/>
        </w:rPr>
        <w:t>П</w:t>
      </w:r>
      <w:r w:rsidR="00FC5FF8" w:rsidRPr="00A27485">
        <w:rPr>
          <w:rFonts w:ascii="Times New Roman" w:hAnsi="Times New Roman" w:cs="Times New Roman"/>
          <w:bCs/>
          <w:sz w:val="24"/>
          <w:szCs w:val="24"/>
        </w:rPr>
        <w:t xml:space="preserve">редоставленная авторами информация должна быть актуальной, </w:t>
      </w:r>
      <w:r w:rsidR="00ED4CF0" w:rsidRPr="00A27485">
        <w:rPr>
          <w:rFonts w:ascii="Times New Roman" w:hAnsi="Times New Roman" w:cs="Times New Roman"/>
          <w:bCs/>
          <w:sz w:val="24"/>
          <w:szCs w:val="24"/>
        </w:rPr>
        <w:t xml:space="preserve">научной, </w:t>
      </w:r>
      <w:r w:rsidR="00FC5FF8" w:rsidRPr="00A27485">
        <w:rPr>
          <w:rFonts w:ascii="Times New Roman" w:hAnsi="Times New Roman" w:cs="Times New Roman"/>
          <w:bCs/>
          <w:sz w:val="24"/>
          <w:szCs w:val="24"/>
        </w:rPr>
        <w:t>интересной и понятной международному научному сообществу</w:t>
      </w:r>
      <w:r w:rsidR="00FC5FF8" w:rsidRPr="00A27485">
        <w:rPr>
          <w:rFonts w:ascii="Times New Roman" w:hAnsi="Times New Roman" w:cs="Times New Roman"/>
          <w:sz w:val="24"/>
          <w:szCs w:val="24"/>
        </w:rPr>
        <w:t xml:space="preserve">. </w:t>
      </w:r>
    </w:p>
    <w:p w:rsidR="0008345D" w:rsidRPr="00A27485" w:rsidRDefault="0008345D" w:rsidP="00990477">
      <w:pPr>
        <w:spacing w:after="0" w:line="240" w:lineRule="auto"/>
        <w:ind w:firstLine="284"/>
        <w:rPr>
          <w:rFonts w:ascii="Times New Roman" w:hAnsi="Times New Roman" w:cs="Times New Roman"/>
          <w:sz w:val="24"/>
          <w:szCs w:val="24"/>
        </w:rPr>
      </w:pPr>
      <w:r w:rsidRPr="00A27485">
        <w:rPr>
          <w:rFonts w:ascii="Times New Roman" w:hAnsi="Times New Roman" w:cs="Times New Roman"/>
          <w:sz w:val="24"/>
          <w:szCs w:val="24"/>
        </w:rPr>
        <w:t>Показатель итоговой оценки оригинальности текста в системе А</w:t>
      </w:r>
      <w:r w:rsidR="0082332A" w:rsidRPr="00A27485">
        <w:rPr>
          <w:rFonts w:ascii="Times New Roman" w:hAnsi="Times New Roman" w:cs="Times New Roman"/>
          <w:sz w:val="24"/>
          <w:szCs w:val="24"/>
        </w:rPr>
        <w:t>нтиплагиат должен быть не ниже 8</w:t>
      </w:r>
      <w:r w:rsidRPr="00A27485">
        <w:rPr>
          <w:rFonts w:ascii="Times New Roman" w:hAnsi="Times New Roman" w:cs="Times New Roman"/>
          <w:sz w:val="24"/>
          <w:szCs w:val="24"/>
        </w:rPr>
        <w:t xml:space="preserve">0%, показатель </w:t>
      </w:r>
      <w:proofErr w:type="spellStart"/>
      <w:r w:rsidRPr="00A27485">
        <w:rPr>
          <w:rFonts w:ascii="Times New Roman" w:hAnsi="Times New Roman" w:cs="Times New Roman"/>
          <w:sz w:val="24"/>
          <w:szCs w:val="24"/>
        </w:rPr>
        <w:t>самоцитирования</w:t>
      </w:r>
      <w:proofErr w:type="spellEnd"/>
      <w:r w:rsidRPr="00A27485">
        <w:rPr>
          <w:rFonts w:ascii="Times New Roman" w:hAnsi="Times New Roman" w:cs="Times New Roman"/>
          <w:sz w:val="24"/>
          <w:szCs w:val="24"/>
        </w:rPr>
        <w:t xml:space="preserve"> не более 25%. </w:t>
      </w:r>
    </w:p>
    <w:p w:rsidR="006F5C70" w:rsidRPr="00A27485" w:rsidRDefault="006F5C70" w:rsidP="00990477">
      <w:pPr>
        <w:spacing w:after="0" w:line="240" w:lineRule="auto"/>
        <w:ind w:firstLine="284"/>
        <w:rPr>
          <w:rFonts w:ascii="Times New Roman" w:hAnsi="Times New Roman" w:cs="Times New Roman"/>
          <w:sz w:val="24"/>
          <w:szCs w:val="24"/>
        </w:rPr>
      </w:pPr>
      <w:r w:rsidRPr="00A27485">
        <w:rPr>
          <w:rFonts w:ascii="Times New Roman" w:hAnsi="Times New Roman" w:cs="Times New Roman"/>
          <w:sz w:val="24"/>
          <w:szCs w:val="24"/>
        </w:rPr>
        <w:t>Рекомендованный объем научной статьи 16-32 тыс. печатных знаков (~ 6-16 страниц или 0,5-1 авторский лист)</w:t>
      </w:r>
      <w:r w:rsidR="00FC5FF8" w:rsidRPr="00A27485">
        <w:rPr>
          <w:rFonts w:ascii="Times New Roman" w:hAnsi="Times New Roman" w:cs="Times New Roman"/>
          <w:sz w:val="24"/>
          <w:szCs w:val="24"/>
        </w:rPr>
        <w:t xml:space="preserve">. Материалы должны быть сформированы для формата А4 со следующими параметрами </w:t>
      </w:r>
      <w:r w:rsidR="00ED4CF0" w:rsidRPr="00A27485">
        <w:rPr>
          <w:rFonts w:ascii="Times New Roman" w:hAnsi="Times New Roman" w:cs="Times New Roman"/>
          <w:sz w:val="24"/>
          <w:szCs w:val="24"/>
        </w:rPr>
        <w:t>страницы</w:t>
      </w:r>
      <w:r w:rsidR="00FC5FF8" w:rsidRPr="00A27485">
        <w:rPr>
          <w:rFonts w:ascii="Times New Roman" w:hAnsi="Times New Roman" w:cs="Times New Roman"/>
          <w:sz w:val="24"/>
          <w:szCs w:val="24"/>
        </w:rPr>
        <w:t xml:space="preserve"> (рис.1)</w:t>
      </w:r>
    </w:p>
    <w:p w:rsidR="00ED4CF0" w:rsidRPr="00A27485" w:rsidRDefault="00ED4CF0" w:rsidP="00990477">
      <w:pPr>
        <w:spacing w:after="0" w:line="240" w:lineRule="auto"/>
        <w:ind w:firstLine="284"/>
        <w:rPr>
          <w:rFonts w:ascii="Times New Roman" w:hAnsi="Times New Roman" w:cs="Times New Roman"/>
          <w:sz w:val="24"/>
          <w:szCs w:val="24"/>
        </w:rPr>
      </w:pPr>
      <w:r w:rsidRPr="00A27485">
        <w:rPr>
          <w:rFonts w:ascii="Times New Roman" w:hAnsi="Times New Roman" w:cs="Times New Roman"/>
          <w:sz w:val="24"/>
          <w:szCs w:val="24"/>
        </w:rPr>
        <w:t>Параметры форматирования:</w:t>
      </w:r>
    </w:p>
    <w:p w:rsidR="00ED4CF0" w:rsidRPr="00A27485" w:rsidRDefault="00ED4CF0" w:rsidP="00990477">
      <w:pPr>
        <w:spacing w:after="0" w:line="240" w:lineRule="auto"/>
        <w:ind w:firstLine="284"/>
        <w:rPr>
          <w:rFonts w:ascii="Times New Roman" w:hAnsi="Times New Roman" w:cs="Times New Roman"/>
          <w:sz w:val="24"/>
          <w:szCs w:val="24"/>
        </w:rPr>
      </w:pPr>
      <w:r w:rsidRPr="00A27485">
        <w:rPr>
          <w:rFonts w:ascii="Times New Roman" w:hAnsi="Times New Roman" w:cs="Times New Roman"/>
          <w:sz w:val="24"/>
          <w:szCs w:val="24"/>
        </w:rPr>
        <w:t xml:space="preserve">Шрифт </w:t>
      </w:r>
      <w:r w:rsidRPr="00A27485">
        <w:rPr>
          <w:rFonts w:ascii="Times New Roman" w:hAnsi="Times New Roman" w:cs="Times New Roman"/>
          <w:sz w:val="24"/>
          <w:szCs w:val="24"/>
          <w:lang w:val="en-US"/>
        </w:rPr>
        <w:t>Times</w:t>
      </w:r>
      <w:r w:rsidRPr="00A27485">
        <w:rPr>
          <w:rFonts w:ascii="Times New Roman" w:hAnsi="Times New Roman" w:cs="Times New Roman"/>
          <w:sz w:val="24"/>
          <w:szCs w:val="24"/>
        </w:rPr>
        <w:t xml:space="preserve"> </w:t>
      </w:r>
      <w:r w:rsidRPr="00A27485">
        <w:rPr>
          <w:rFonts w:ascii="Times New Roman" w:hAnsi="Times New Roman" w:cs="Times New Roman"/>
          <w:sz w:val="24"/>
          <w:szCs w:val="24"/>
          <w:lang w:val="en-US"/>
        </w:rPr>
        <w:t>New</w:t>
      </w:r>
      <w:r w:rsidRPr="00A27485">
        <w:rPr>
          <w:rFonts w:ascii="Times New Roman" w:hAnsi="Times New Roman" w:cs="Times New Roman"/>
          <w:sz w:val="24"/>
          <w:szCs w:val="24"/>
        </w:rPr>
        <w:t xml:space="preserve"> </w:t>
      </w:r>
      <w:r w:rsidRPr="00A27485">
        <w:rPr>
          <w:rFonts w:ascii="Times New Roman" w:hAnsi="Times New Roman" w:cs="Times New Roman"/>
          <w:sz w:val="24"/>
          <w:szCs w:val="24"/>
          <w:lang w:val="en-US"/>
        </w:rPr>
        <w:t>Roman</w:t>
      </w:r>
    </w:p>
    <w:p w:rsidR="00ED4CF0" w:rsidRPr="00A27485" w:rsidRDefault="00ED4CF0" w:rsidP="00990477">
      <w:pPr>
        <w:spacing w:after="0" w:line="240" w:lineRule="auto"/>
        <w:ind w:firstLine="284"/>
        <w:rPr>
          <w:rFonts w:ascii="Times New Roman" w:hAnsi="Times New Roman" w:cs="Times New Roman"/>
          <w:sz w:val="24"/>
          <w:szCs w:val="24"/>
        </w:rPr>
      </w:pPr>
      <w:r w:rsidRPr="00A27485">
        <w:rPr>
          <w:rFonts w:ascii="Times New Roman" w:hAnsi="Times New Roman" w:cs="Times New Roman"/>
          <w:sz w:val="24"/>
          <w:szCs w:val="24"/>
        </w:rPr>
        <w:t>Размер 12</w:t>
      </w:r>
    </w:p>
    <w:p w:rsidR="00ED4CF0" w:rsidRPr="00A27485" w:rsidRDefault="00ED4CF0" w:rsidP="00990477">
      <w:pPr>
        <w:spacing w:after="0" w:line="240" w:lineRule="auto"/>
        <w:ind w:firstLine="284"/>
        <w:rPr>
          <w:rFonts w:ascii="Times New Roman" w:hAnsi="Times New Roman" w:cs="Times New Roman"/>
          <w:sz w:val="24"/>
          <w:szCs w:val="24"/>
        </w:rPr>
      </w:pPr>
      <w:r w:rsidRPr="00A27485">
        <w:rPr>
          <w:rFonts w:ascii="Times New Roman" w:hAnsi="Times New Roman" w:cs="Times New Roman"/>
          <w:sz w:val="24"/>
          <w:szCs w:val="24"/>
        </w:rPr>
        <w:t xml:space="preserve">Межстрочный интервал </w:t>
      </w:r>
      <w:r w:rsidR="000D5735" w:rsidRPr="00A27485">
        <w:rPr>
          <w:rFonts w:ascii="Times New Roman" w:hAnsi="Times New Roman" w:cs="Times New Roman"/>
          <w:sz w:val="24"/>
          <w:szCs w:val="24"/>
        </w:rPr>
        <w:t xml:space="preserve">(Абзац) </w:t>
      </w:r>
      <w:r w:rsidRPr="00A27485">
        <w:rPr>
          <w:rFonts w:ascii="Times New Roman" w:hAnsi="Times New Roman" w:cs="Times New Roman"/>
          <w:sz w:val="24"/>
          <w:szCs w:val="24"/>
        </w:rPr>
        <w:t>Одинарный</w:t>
      </w:r>
    </w:p>
    <w:p w:rsidR="00A13D25" w:rsidRPr="00A27485" w:rsidRDefault="00A13D25" w:rsidP="00990477">
      <w:pPr>
        <w:spacing w:after="0" w:line="240" w:lineRule="auto"/>
        <w:ind w:firstLine="284"/>
        <w:rPr>
          <w:rFonts w:ascii="Times New Roman" w:hAnsi="Times New Roman" w:cs="Times New Roman"/>
          <w:sz w:val="24"/>
          <w:szCs w:val="24"/>
        </w:rPr>
      </w:pPr>
    </w:p>
    <w:p w:rsidR="00ED4CF0" w:rsidRPr="00A27485" w:rsidRDefault="00ED4CF0" w:rsidP="00990477">
      <w:pPr>
        <w:spacing w:after="0" w:line="240" w:lineRule="auto"/>
        <w:ind w:firstLine="284"/>
        <w:rPr>
          <w:rFonts w:ascii="Times New Roman" w:hAnsi="Times New Roman" w:cs="Times New Roman"/>
          <w:sz w:val="24"/>
          <w:szCs w:val="24"/>
        </w:rPr>
      </w:pPr>
      <w:r w:rsidRPr="00A27485">
        <w:rPr>
          <w:rFonts w:ascii="Times New Roman" w:hAnsi="Times New Roman" w:cs="Times New Roman"/>
          <w:sz w:val="24"/>
          <w:szCs w:val="24"/>
        </w:rPr>
        <w:t>…</w:t>
      </w:r>
    </w:p>
    <w:p w:rsidR="00FC5FF8" w:rsidRPr="00A27485" w:rsidRDefault="00FC5FF8" w:rsidP="00990477">
      <w:pPr>
        <w:spacing w:after="0" w:line="240" w:lineRule="auto"/>
        <w:ind w:firstLine="284"/>
        <w:rPr>
          <w:rFonts w:ascii="Times New Roman" w:hAnsi="Times New Roman" w:cs="Times New Roman"/>
          <w:sz w:val="24"/>
          <w:szCs w:val="24"/>
        </w:rPr>
      </w:pPr>
      <w:r w:rsidRPr="00A27485">
        <w:rPr>
          <w:rFonts w:ascii="Times New Roman" w:hAnsi="Times New Roman" w:cs="Times New Roman"/>
          <w:noProof/>
          <w:sz w:val="24"/>
          <w:szCs w:val="24"/>
        </w:rPr>
        <w:lastRenderedPageBreak/>
        <w:drawing>
          <wp:inline distT="0" distB="0" distL="0" distR="0" wp14:anchorId="6E11A6B4" wp14:editId="36354545">
            <wp:extent cx="4076700" cy="4091208"/>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4076700" cy="4091208"/>
                    </a:xfrm>
                    <a:prstGeom prst="rect">
                      <a:avLst/>
                    </a:prstGeom>
                    <a:noFill/>
                    <a:ln w="9525">
                      <a:noFill/>
                      <a:miter lim="800000"/>
                      <a:headEnd/>
                      <a:tailEnd/>
                    </a:ln>
                  </pic:spPr>
                </pic:pic>
              </a:graphicData>
            </a:graphic>
          </wp:inline>
        </w:drawing>
      </w:r>
    </w:p>
    <w:p w:rsidR="00FC5FF8" w:rsidRPr="00990477" w:rsidRDefault="00FC5FF8" w:rsidP="00990477">
      <w:pPr>
        <w:spacing w:after="0" w:line="240" w:lineRule="auto"/>
        <w:ind w:firstLine="284"/>
        <w:rPr>
          <w:rFonts w:ascii="Times New Roman" w:hAnsi="Times New Roman" w:cs="Times New Roman"/>
          <w:i/>
        </w:rPr>
      </w:pPr>
      <w:r w:rsidRPr="00990477">
        <w:rPr>
          <w:rFonts w:ascii="Times New Roman" w:hAnsi="Times New Roman" w:cs="Times New Roman"/>
          <w:i/>
        </w:rPr>
        <w:t>Рис.1. Установка Параметров страницы</w:t>
      </w:r>
    </w:p>
    <w:p w:rsidR="00FC5FF8" w:rsidRPr="00A27485" w:rsidRDefault="00FC5FF8" w:rsidP="00990477">
      <w:pPr>
        <w:spacing w:after="0" w:line="240" w:lineRule="auto"/>
        <w:ind w:firstLine="284"/>
        <w:rPr>
          <w:rFonts w:ascii="Times New Roman" w:hAnsi="Times New Roman" w:cs="Times New Roman"/>
          <w:sz w:val="24"/>
          <w:szCs w:val="24"/>
        </w:rPr>
      </w:pPr>
    </w:p>
    <w:p w:rsidR="006F5C70" w:rsidRPr="00A27485" w:rsidRDefault="006F5C70" w:rsidP="00990477">
      <w:pPr>
        <w:pStyle w:val="BodyPaperText"/>
        <w:ind w:firstLine="284"/>
        <w:rPr>
          <w:sz w:val="24"/>
          <w:szCs w:val="24"/>
          <w:lang w:val="ru-RU"/>
        </w:rPr>
      </w:pPr>
      <w:r w:rsidRPr="00A27485">
        <w:rPr>
          <w:sz w:val="24"/>
          <w:szCs w:val="24"/>
          <w:lang w:val="ru-RU"/>
        </w:rPr>
        <w:t xml:space="preserve">Данный файл представляет собой заготовку (шаблон), </w:t>
      </w:r>
      <w:r w:rsidR="00BE1590" w:rsidRPr="00A27485">
        <w:rPr>
          <w:sz w:val="24"/>
          <w:szCs w:val="24"/>
          <w:lang w:val="ru-RU"/>
        </w:rPr>
        <w:t xml:space="preserve">формат которой </w:t>
      </w:r>
      <w:r w:rsidR="00ED4CF0" w:rsidRPr="00A27485">
        <w:rPr>
          <w:sz w:val="24"/>
          <w:szCs w:val="24"/>
          <w:lang w:val="ru-RU"/>
        </w:rPr>
        <w:t>соответствует</w:t>
      </w:r>
      <w:r w:rsidR="00BE1590" w:rsidRPr="00A27485">
        <w:rPr>
          <w:sz w:val="24"/>
          <w:szCs w:val="24"/>
          <w:lang w:val="ru-RU"/>
        </w:rPr>
        <w:t xml:space="preserve"> требованиям к статьям</w:t>
      </w:r>
      <w:r w:rsidR="00ED4CF0" w:rsidRPr="00A27485">
        <w:rPr>
          <w:sz w:val="24"/>
          <w:szCs w:val="24"/>
          <w:lang w:val="ru-RU"/>
        </w:rPr>
        <w:t xml:space="preserve"> в журнал «Вестник ВГАВТ»</w:t>
      </w:r>
      <w:r w:rsidR="00BE1590" w:rsidRPr="00A27485">
        <w:rPr>
          <w:sz w:val="24"/>
          <w:szCs w:val="24"/>
          <w:lang w:val="ru-RU"/>
        </w:rPr>
        <w:t xml:space="preserve">. После переименования данного файла Вы </w:t>
      </w:r>
      <w:r w:rsidR="00FC5FF8" w:rsidRPr="00A27485">
        <w:rPr>
          <w:sz w:val="24"/>
          <w:szCs w:val="24"/>
          <w:lang w:val="ru-RU"/>
        </w:rPr>
        <w:t xml:space="preserve">можете </w:t>
      </w:r>
      <w:r w:rsidRPr="00A27485">
        <w:rPr>
          <w:sz w:val="24"/>
          <w:szCs w:val="24"/>
          <w:lang w:val="ru-RU"/>
        </w:rPr>
        <w:t xml:space="preserve"> использовать </w:t>
      </w:r>
      <w:r w:rsidR="00BE1590" w:rsidRPr="00A27485">
        <w:rPr>
          <w:sz w:val="24"/>
          <w:szCs w:val="24"/>
          <w:lang w:val="ru-RU"/>
        </w:rPr>
        <w:t xml:space="preserve">его как основу </w:t>
      </w:r>
      <w:r w:rsidRPr="00A27485">
        <w:rPr>
          <w:sz w:val="24"/>
          <w:szCs w:val="24"/>
          <w:lang w:val="ru-RU"/>
        </w:rPr>
        <w:t xml:space="preserve">для создания  </w:t>
      </w:r>
      <w:r w:rsidR="00BE1590" w:rsidRPr="00A27485">
        <w:rPr>
          <w:sz w:val="24"/>
          <w:szCs w:val="24"/>
          <w:lang w:val="ru-RU"/>
        </w:rPr>
        <w:t>своей статьи</w:t>
      </w:r>
      <w:r w:rsidRPr="00A27485">
        <w:rPr>
          <w:sz w:val="24"/>
          <w:szCs w:val="24"/>
          <w:lang w:val="ru-RU"/>
        </w:rPr>
        <w:t xml:space="preserve">. </w:t>
      </w:r>
    </w:p>
    <w:p w:rsidR="006F5C70" w:rsidRPr="00A27485" w:rsidRDefault="006F5C70" w:rsidP="00990477">
      <w:pPr>
        <w:pStyle w:val="BodyPaperText"/>
        <w:ind w:firstLine="284"/>
        <w:rPr>
          <w:sz w:val="24"/>
          <w:szCs w:val="24"/>
          <w:lang w:val="ru-RU"/>
        </w:rPr>
      </w:pPr>
    </w:p>
    <w:p w:rsidR="006F5C70" w:rsidRPr="00A27485" w:rsidRDefault="00BE1590" w:rsidP="00990477">
      <w:pPr>
        <w:pStyle w:val="BodyPaperText"/>
        <w:ind w:firstLine="284"/>
        <w:rPr>
          <w:sz w:val="24"/>
          <w:szCs w:val="24"/>
          <w:lang w:val="ru-RU"/>
        </w:rPr>
      </w:pPr>
      <w:r w:rsidRPr="00A27485">
        <w:rPr>
          <w:sz w:val="24"/>
          <w:szCs w:val="24"/>
          <w:lang w:val="ru-RU"/>
        </w:rPr>
        <w:t xml:space="preserve">Далее </w:t>
      </w:r>
      <w:r w:rsidR="006F5C70" w:rsidRPr="00A27485">
        <w:rPr>
          <w:sz w:val="24"/>
          <w:szCs w:val="24"/>
          <w:lang w:val="ru-RU"/>
        </w:rPr>
        <w:t xml:space="preserve"> обсуждаются все основные элементы, </w:t>
      </w:r>
      <w:r w:rsidRPr="00A27485">
        <w:rPr>
          <w:sz w:val="24"/>
          <w:szCs w:val="24"/>
          <w:lang w:val="ru-RU"/>
        </w:rPr>
        <w:t xml:space="preserve">из которых должна состоять статья. </w:t>
      </w:r>
    </w:p>
    <w:p w:rsidR="006F5C70" w:rsidRPr="00A27485" w:rsidRDefault="006F5C70" w:rsidP="00990477">
      <w:pPr>
        <w:spacing w:after="0" w:line="240" w:lineRule="auto"/>
        <w:ind w:firstLine="284"/>
        <w:rPr>
          <w:rFonts w:ascii="Times New Roman" w:hAnsi="Times New Roman" w:cs="Times New Roman"/>
          <w:sz w:val="24"/>
          <w:szCs w:val="24"/>
        </w:rPr>
      </w:pPr>
    </w:p>
    <w:p w:rsidR="009034CC" w:rsidRPr="00A27485" w:rsidRDefault="00BE1590" w:rsidP="00364842">
      <w:pPr>
        <w:pStyle w:val="ad"/>
        <w:numPr>
          <w:ilvl w:val="0"/>
          <w:numId w:val="2"/>
        </w:numPr>
        <w:spacing w:after="0" w:line="240" w:lineRule="auto"/>
        <w:ind w:left="0" w:firstLine="284"/>
        <w:rPr>
          <w:rFonts w:ascii="Times New Roman" w:hAnsi="Times New Roman" w:cs="Times New Roman"/>
          <w:b/>
          <w:noProof/>
          <w:sz w:val="24"/>
          <w:szCs w:val="24"/>
        </w:rPr>
      </w:pPr>
      <w:r w:rsidRPr="00A27485">
        <w:rPr>
          <w:rFonts w:ascii="Times New Roman" w:hAnsi="Times New Roman" w:cs="Times New Roman"/>
          <w:b/>
          <w:noProof/>
          <w:sz w:val="24"/>
          <w:szCs w:val="24"/>
        </w:rPr>
        <w:t>УДК</w:t>
      </w:r>
    </w:p>
    <w:p w:rsidR="00BE1590" w:rsidRPr="00A27485" w:rsidRDefault="00BE1590" w:rsidP="00990477">
      <w:pPr>
        <w:pStyle w:val="ad"/>
        <w:spacing w:after="0" w:line="240" w:lineRule="auto"/>
        <w:ind w:left="0" w:firstLine="284"/>
        <w:jc w:val="both"/>
        <w:rPr>
          <w:rFonts w:ascii="Times New Roman" w:hAnsi="Times New Roman" w:cs="Times New Roman"/>
          <w:color w:val="000000"/>
          <w:sz w:val="24"/>
          <w:szCs w:val="24"/>
        </w:rPr>
      </w:pPr>
      <w:r w:rsidRPr="00A27485">
        <w:rPr>
          <w:rFonts w:ascii="Times New Roman" w:hAnsi="Times New Roman" w:cs="Times New Roman"/>
          <w:color w:val="000000"/>
          <w:sz w:val="24"/>
          <w:szCs w:val="24"/>
        </w:rPr>
        <w:t>УДК – универсальная десятичная классификация, используется для систематизации научных статей. Определяется по классификатору</w:t>
      </w:r>
      <w:r w:rsidR="001D6914" w:rsidRPr="00A27485">
        <w:rPr>
          <w:rFonts w:ascii="Times New Roman" w:hAnsi="Times New Roman" w:cs="Times New Roman"/>
          <w:color w:val="000000"/>
          <w:sz w:val="24"/>
          <w:szCs w:val="24"/>
        </w:rPr>
        <w:t xml:space="preserve"> (можно найти в Интернете)</w:t>
      </w:r>
      <w:r w:rsidRPr="00A27485">
        <w:rPr>
          <w:rFonts w:ascii="Times New Roman" w:hAnsi="Times New Roman" w:cs="Times New Roman"/>
          <w:color w:val="000000"/>
          <w:sz w:val="24"/>
          <w:szCs w:val="24"/>
        </w:rPr>
        <w:t>. Если статья включает несколько областей знаний, то для объединения нескольких кодов используются знаки препинания, приведенные в Таблице 1</w:t>
      </w:r>
    </w:p>
    <w:p w:rsidR="00BE1590" w:rsidRPr="00A27485" w:rsidRDefault="00BE1590" w:rsidP="00990477">
      <w:pPr>
        <w:spacing w:after="0" w:line="240" w:lineRule="auto"/>
        <w:ind w:firstLine="284"/>
        <w:jc w:val="right"/>
        <w:rPr>
          <w:rFonts w:ascii="Times New Roman" w:hAnsi="Times New Roman" w:cs="Times New Roman"/>
          <w:i/>
          <w:color w:val="000000"/>
          <w:sz w:val="24"/>
          <w:szCs w:val="24"/>
        </w:rPr>
      </w:pPr>
      <w:r w:rsidRPr="00A27485">
        <w:rPr>
          <w:rFonts w:ascii="Times New Roman" w:hAnsi="Times New Roman" w:cs="Times New Roman"/>
          <w:i/>
          <w:color w:val="000000"/>
          <w:sz w:val="24"/>
          <w:szCs w:val="24"/>
        </w:rPr>
        <w:t>Таблица 1</w:t>
      </w:r>
    </w:p>
    <w:p w:rsidR="00BE1590" w:rsidRPr="00A27485" w:rsidRDefault="00BE1590" w:rsidP="00990477">
      <w:pPr>
        <w:spacing w:after="0" w:line="240" w:lineRule="auto"/>
        <w:ind w:firstLine="284"/>
        <w:jc w:val="center"/>
        <w:rPr>
          <w:rFonts w:ascii="Times New Roman" w:hAnsi="Times New Roman" w:cs="Times New Roman"/>
          <w:b/>
          <w:color w:val="000000"/>
          <w:sz w:val="24"/>
          <w:szCs w:val="24"/>
        </w:rPr>
      </w:pPr>
      <w:r w:rsidRPr="00A27485">
        <w:rPr>
          <w:rFonts w:ascii="Times New Roman" w:hAnsi="Times New Roman" w:cs="Times New Roman"/>
          <w:b/>
          <w:color w:val="000000"/>
          <w:sz w:val="24"/>
          <w:szCs w:val="24"/>
        </w:rPr>
        <w:t>Знаки соединения</w:t>
      </w:r>
    </w:p>
    <w:tbl>
      <w:tblPr>
        <w:tblStyle w:val="af"/>
        <w:tblW w:w="9464" w:type="dxa"/>
        <w:tblLook w:val="04A0" w:firstRow="1" w:lastRow="0" w:firstColumn="1" w:lastColumn="0" w:noHBand="0" w:noVBand="1"/>
      </w:tblPr>
      <w:tblGrid>
        <w:gridCol w:w="1526"/>
        <w:gridCol w:w="3544"/>
        <w:gridCol w:w="4394"/>
      </w:tblGrid>
      <w:tr w:rsidR="00BE1590" w:rsidRPr="00A27485" w:rsidTr="00D07EA2">
        <w:tc>
          <w:tcPr>
            <w:tcW w:w="1526" w:type="dxa"/>
          </w:tcPr>
          <w:p w:rsidR="00BE1590" w:rsidRPr="00A27485" w:rsidRDefault="00BE1590" w:rsidP="00990477">
            <w:pPr>
              <w:ind w:firstLine="284"/>
              <w:jc w:val="center"/>
              <w:rPr>
                <w:rFonts w:ascii="Times New Roman" w:hAnsi="Times New Roman" w:cs="Times New Roman"/>
                <w:color w:val="000000"/>
                <w:sz w:val="24"/>
                <w:szCs w:val="24"/>
              </w:rPr>
            </w:pPr>
            <w:r w:rsidRPr="00A27485">
              <w:rPr>
                <w:rFonts w:ascii="Times New Roman" w:hAnsi="Times New Roman" w:cs="Times New Roman"/>
                <w:color w:val="000000"/>
                <w:sz w:val="24"/>
                <w:szCs w:val="24"/>
              </w:rPr>
              <w:t>Знак</w:t>
            </w:r>
          </w:p>
        </w:tc>
        <w:tc>
          <w:tcPr>
            <w:tcW w:w="3544" w:type="dxa"/>
          </w:tcPr>
          <w:p w:rsidR="00BE1590" w:rsidRPr="00A27485" w:rsidRDefault="00BE1590" w:rsidP="00990477">
            <w:pPr>
              <w:ind w:firstLine="284"/>
              <w:jc w:val="center"/>
              <w:rPr>
                <w:rFonts w:ascii="Times New Roman" w:hAnsi="Times New Roman" w:cs="Times New Roman"/>
                <w:color w:val="000000"/>
                <w:sz w:val="24"/>
                <w:szCs w:val="24"/>
              </w:rPr>
            </w:pPr>
            <w:r w:rsidRPr="00A27485">
              <w:rPr>
                <w:rFonts w:ascii="Times New Roman" w:hAnsi="Times New Roman" w:cs="Times New Roman"/>
                <w:color w:val="000000"/>
                <w:sz w:val="24"/>
                <w:szCs w:val="24"/>
              </w:rPr>
              <w:t>Название знака</w:t>
            </w:r>
          </w:p>
        </w:tc>
        <w:tc>
          <w:tcPr>
            <w:tcW w:w="4394" w:type="dxa"/>
          </w:tcPr>
          <w:p w:rsidR="00BE1590" w:rsidRPr="00A27485" w:rsidRDefault="00BE1590" w:rsidP="00990477">
            <w:pPr>
              <w:ind w:firstLine="284"/>
              <w:rPr>
                <w:rFonts w:ascii="Times New Roman" w:hAnsi="Times New Roman" w:cs="Times New Roman"/>
                <w:color w:val="000000"/>
                <w:sz w:val="24"/>
                <w:szCs w:val="24"/>
              </w:rPr>
            </w:pPr>
            <w:r w:rsidRPr="00A27485">
              <w:rPr>
                <w:rFonts w:ascii="Times New Roman" w:hAnsi="Times New Roman" w:cs="Times New Roman"/>
                <w:color w:val="000000"/>
                <w:sz w:val="24"/>
                <w:szCs w:val="24"/>
              </w:rPr>
              <w:t>Значение</w:t>
            </w:r>
          </w:p>
        </w:tc>
      </w:tr>
      <w:tr w:rsidR="00BE1590" w:rsidRPr="00A27485" w:rsidTr="00D07EA2">
        <w:tc>
          <w:tcPr>
            <w:tcW w:w="1526" w:type="dxa"/>
          </w:tcPr>
          <w:p w:rsidR="00BE1590" w:rsidRPr="00A27485" w:rsidRDefault="00BE1590" w:rsidP="00990477">
            <w:pPr>
              <w:ind w:firstLine="284"/>
              <w:jc w:val="center"/>
              <w:rPr>
                <w:rFonts w:ascii="Times New Roman" w:hAnsi="Times New Roman" w:cs="Times New Roman"/>
                <w:color w:val="000000"/>
                <w:sz w:val="24"/>
                <w:szCs w:val="24"/>
              </w:rPr>
            </w:pPr>
            <w:r w:rsidRPr="00A27485">
              <w:rPr>
                <w:rFonts w:ascii="Times New Roman" w:hAnsi="Times New Roman" w:cs="Times New Roman"/>
                <w:color w:val="000000"/>
                <w:sz w:val="24"/>
                <w:szCs w:val="24"/>
              </w:rPr>
              <w:t>+</w:t>
            </w:r>
          </w:p>
        </w:tc>
        <w:tc>
          <w:tcPr>
            <w:tcW w:w="3544" w:type="dxa"/>
          </w:tcPr>
          <w:p w:rsidR="00BE1590" w:rsidRPr="00A27485" w:rsidRDefault="00BE1590" w:rsidP="00990477">
            <w:pPr>
              <w:rPr>
                <w:rFonts w:ascii="Times New Roman" w:hAnsi="Times New Roman" w:cs="Times New Roman"/>
                <w:color w:val="000000"/>
                <w:sz w:val="24"/>
                <w:szCs w:val="24"/>
              </w:rPr>
            </w:pPr>
            <w:r w:rsidRPr="00A27485">
              <w:rPr>
                <w:rFonts w:ascii="Times New Roman" w:hAnsi="Times New Roman" w:cs="Times New Roman"/>
                <w:color w:val="000000"/>
                <w:sz w:val="24"/>
                <w:szCs w:val="24"/>
              </w:rPr>
              <w:t>Плюс</w:t>
            </w:r>
          </w:p>
        </w:tc>
        <w:tc>
          <w:tcPr>
            <w:tcW w:w="4394" w:type="dxa"/>
          </w:tcPr>
          <w:p w:rsidR="00BE1590" w:rsidRPr="00A27485" w:rsidRDefault="00BE1590" w:rsidP="00990477">
            <w:pPr>
              <w:rPr>
                <w:rFonts w:ascii="Times New Roman" w:hAnsi="Times New Roman" w:cs="Times New Roman"/>
                <w:color w:val="000000"/>
                <w:sz w:val="24"/>
                <w:szCs w:val="24"/>
              </w:rPr>
            </w:pPr>
            <w:r w:rsidRPr="00A27485">
              <w:rPr>
                <w:rFonts w:ascii="Times New Roman" w:hAnsi="Times New Roman" w:cs="Times New Roman"/>
                <w:color w:val="000000"/>
                <w:sz w:val="24"/>
                <w:szCs w:val="24"/>
              </w:rPr>
              <w:t>Знак присоединения</w:t>
            </w:r>
          </w:p>
        </w:tc>
      </w:tr>
      <w:tr w:rsidR="00BE1590" w:rsidRPr="00A27485" w:rsidTr="00D07EA2">
        <w:tc>
          <w:tcPr>
            <w:tcW w:w="1526" w:type="dxa"/>
          </w:tcPr>
          <w:p w:rsidR="00BE1590" w:rsidRPr="00A27485" w:rsidRDefault="00BE1590" w:rsidP="00990477">
            <w:pPr>
              <w:ind w:firstLine="284"/>
              <w:jc w:val="center"/>
              <w:rPr>
                <w:rFonts w:ascii="Times New Roman" w:hAnsi="Times New Roman" w:cs="Times New Roman"/>
                <w:color w:val="000000"/>
                <w:sz w:val="24"/>
                <w:szCs w:val="24"/>
                <w:lang w:val="en-US"/>
              </w:rPr>
            </w:pPr>
            <w:r w:rsidRPr="00A27485">
              <w:rPr>
                <w:rFonts w:ascii="Times New Roman" w:hAnsi="Times New Roman" w:cs="Times New Roman"/>
                <w:color w:val="000000"/>
                <w:sz w:val="24"/>
                <w:szCs w:val="24"/>
                <w:lang w:val="en-US"/>
              </w:rPr>
              <w:t>/</w:t>
            </w:r>
          </w:p>
        </w:tc>
        <w:tc>
          <w:tcPr>
            <w:tcW w:w="3544" w:type="dxa"/>
          </w:tcPr>
          <w:p w:rsidR="00BE1590" w:rsidRPr="00A27485" w:rsidRDefault="00BE1590" w:rsidP="00990477">
            <w:pPr>
              <w:rPr>
                <w:rFonts w:ascii="Times New Roman" w:hAnsi="Times New Roman" w:cs="Times New Roman"/>
                <w:color w:val="000000"/>
                <w:sz w:val="24"/>
                <w:szCs w:val="24"/>
              </w:rPr>
            </w:pPr>
            <w:r w:rsidRPr="00A27485">
              <w:rPr>
                <w:rFonts w:ascii="Times New Roman" w:hAnsi="Times New Roman" w:cs="Times New Roman"/>
                <w:color w:val="000000"/>
                <w:sz w:val="24"/>
                <w:szCs w:val="24"/>
              </w:rPr>
              <w:t>Косая черта</w:t>
            </w:r>
          </w:p>
        </w:tc>
        <w:tc>
          <w:tcPr>
            <w:tcW w:w="4394" w:type="dxa"/>
          </w:tcPr>
          <w:p w:rsidR="00BE1590" w:rsidRPr="00A27485" w:rsidRDefault="00BE1590" w:rsidP="00990477">
            <w:pPr>
              <w:rPr>
                <w:rFonts w:ascii="Times New Roman" w:hAnsi="Times New Roman" w:cs="Times New Roman"/>
                <w:color w:val="000000"/>
                <w:sz w:val="24"/>
                <w:szCs w:val="24"/>
              </w:rPr>
            </w:pPr>
            <w:r w:rsidRPr="00A27485">
              <w:rPr>
                <w:rFonts w:ascii="Times New Roman" w:hAnsi="Times New Roman" w:cs="Times New Roman"/>
                <w:color w:val="000000"/>
                <w:sz w:val="24"/>
                <w:szCs w:val="24"/>
              </w:rPr>
              <w:t>Знак распространения</w:t>
            </w:r>
          </w:p>
        </w:tc>
      </w:tr>
      <w:tr w:rsidR="00BE1590" w:rsidRPr="00A27485" w:rsidTr="00D07EA2">
        <w:tc>
          <w:tcPr>
            <w:tcW w:w="1526" w:type="dxa"/>
          </w:tcPr>
          <w:p w:rsidR="00BE1590" w:rsidRPr="00A27485" w:rsidRDefault="00BE1590" w:rsidP="00990477">
            <w:pPr>
              <w:ind w:firstLine="284"/>
              <w:jc w:val="center"/>
              <w:rPr>
                <w:rFonts w:ascii="Times New Roman" w:hAnsi="Times New Roman" w:cs="Times New Roman"/>
                <w:color w:val="000000"/>
                <w:sz w:val="24"/>
                <w:szCs w:val="24"/>
              </w:rPr>
            </w:pPr>
            <w:r w:rsidRPr="00A27485">
              <w:rPr>
                <w:rFonts w:ascii="Times New Roman" w:hAnsi="Times New Roman" w:cs="Times New Roman"/>
                <w:color w:val="000000"/>
                <w:sz w:val="24"/>
                <w:szCs w:val="24"/>
              </w:rPr>
              <w:t>:</w:t>
            </w:r>
          </w:p>
        </w:tc>
        <w:tc>
          <w:tcPr>
            <w:tcW w:w="3544" w:type="dxa"/>
          </w:tcPr>
          <w:p w:rsidR="00BE1590" w:rsidRPr="00A27485" w:rsidRDefault="00BE1590" w:rsidP="00990477">
            <w:pPr>
              <w:rPr>
                <w:rFonts w:ascii="Times New Roman" w:hAnsi="Times New Roman" w:cs="Times New Roman"/>
                <w:color w:val="000000"/>
                <w:sz w:val="24"/>
                <w:szCs w:val="24"/>
              </w:rPr>
            </w:pPr>
            <w:r w:rsidRPr="00A27485">
              <w:rPr>
                <w:rFonts w:ascii="Times New Roman" w:hAnsi="Times New Roman" w:cs="Times New Roman"/>
                <w:color w:val="000000"/>
                <w:sz w:val="24"/>
                <w:szCs w:val="24"/>
              </w:rPr>
              <w:t>Двоеточие</w:t>
            </w:r>
          </w:p>
        </w:tc>
        <w:tc>
          <w:tcPr>
            <w:tcW w:w="4394" w:type="dxa"/>
          </w:tcPr>
          <w:p w:rsidR="00BE1590" w:rsidRPr="00A27485" w:rsidRDefault="00BE1590" w:rsidP="00990477">
            <w:pPr>
              <w:rPr>
                <w:rFonts w:ascii="Times New Roman" w:hAnsi="Times New Roman" w:cs="Times New Roman"/>
                <w:color w:val="000000"/>
                <w:sz w:val="24"/>
                <w:szCs w:val="24"/>
              </w:rPr>
            </w:pPr>
            <w:r w:rsidRPr="00A27485">
              <w:rPr>
                <w:rFonts w:ascii="Times New Roman" w:hAnsi="Times New Roman" w:cs="Times New Roman"/>
                <w:color w:val="000000"/>
                <w:sz w:val="24"/>
                <w:szCs w:val="24"/>
              </w:rPr>
              <w:t>Знак простого отношения</w:t>
            </w:r>
          </w:p>
        </w:tc>
      </w:tr>
      <w:tr w:rsidR="00BE1590" w:rsidRPr="00A27485" w:rsidTr="00D07EA2">
        <w:tc>
          <w:tcPr>
            <w:tcW w:w="1526" w:type="dxa"/>
          </w:tcPr>
          <w:p w:rsidR="00BE1590" w:rsidRPr="00A27485" w:rsidRDefault="00BE1590" w:rsidP="00990477">
            <w:pPr>
              <w:ind w:firstLine="284"/>
              <w:jc w:val="center"/>
              <w:rPr>
                <w:rFonts w:ascii="Times New Roman" w:hAnsi="Times New Roman" w:cs="Times New Roman"/>
                <w:color w:val="000000"/>
                <w:sz w:val="24"/>
                <w:szCs w:val="24"/>
              </w:rPr>
            </w:pPr>
            <w:r w:rsidRPr="00A27485">
              <w:rPr>
                <w:rFonts w:ascii="Times New Roman" w:hAnsi="Times New Roman" w:cs="Times New Roman"/>
                <w:color w:val="000000"/>
                <w:sz w:val="24"/>
                <w:szCs w:val="24"/>
              </w:rPr>
              <w:t>::</w:t>
            </w:r>
          </w:p>
        </w:tc>
        <w:tc>
          <w:tcPr>
            <w:tcW w:w="3544" w:type="dxa"/>
          </w:tcPr>
          <w:p w:rsidR="00BE1590" w:rsidRPr="00A27485" w:rsidRDefault="00BE1590" w:rsidP="00990477">
            <w:pPr>
              <w:rPr>
                <w:rFonts w:ascii="Times New Roman" w:hAnsi="Times New Roman" w:cs="Times New Roman"/>
                <w:color w:val="000000"/>
                <w:sz w:val="24"/>
                <w:szCs w:val="24"/>
              </w:rPr>
            </w:pPr>
            <w:r w:rsidRPr="00A27485">
              <w:rPr>
                <w:rFonts w:ascii="Times New Roman" w:hAnsi="Times New Roman" w:cs="Times New Roman"/>
                <w:color w:val="000000"/>
                <w:sz w:val="24"/>
                <w:szCs w:val="24"/>
              </w:rPr>
              <w:t>Двойное двоеточие</w:t>
            </w:r>
          </w:p>
        </w:tc>
        <w:tc>
          <w:tcPr>
            <w:tcW w:w="4394" w:type="dxa"/>
          </w:tcPr>
          <w:p w:rsidR="00BE1590" w:rsidRPr="00A27485" w:rsidRDefault="00BE1590" w:rsidP="00990477">
            <w:pPr>
              <w:rPr>
                <w:rFonts w:ascii="Times New Roman" w:hAnsi="Times New Roman" w:cs="Times New Roman"/>
                <w:color w:val="000000"/>
                <w:sz w:val="24"/>
                <w:szCs w:val="24"/>
              </w:rPr>
            </w:pPr>
            <w:r w:rsidRPr="00A27485">
              <w:rPr>
                <w:rFonts w:ascii="Times New Roman" w:hAnsi="Times New Roman" w:cs="Times New Roman"/>
                <w:color w:val="000000"/>
                <w:sz w:val="24"/>
                <w:szCs w:val="24"/>
              </w:rPr>
              <w:t>Знак закрепления последовательности</w:t>
            </w:r>
          </w:p>
        </w:tc>
      </w:tr>
      <w:tr w:rsidR="00BE1590" w:rsidRPr="00A27485" w:rsidTr="00D07EA2">
        <w:tc>
          <w:tcPr>
            <w:tcW w:w="1526" w:type="dxa"/>
          </w:tcPr>
          <w:p w:rsidR="00BE1590" w:rsidRPr="00A27485" w:rsidRDefault="00BE1590" w:rsidP="00990477">
            <w:pPr>
              <w:ind w:firstLine="284"/>
              <w:jc w:val="center"/>
              <w:rPr>
                <w:rFonts w:ascii="Times New Roman" w:hAnsi="Times New Roman" w:cs="Times New Roman"/>
                <w:color w:val="000000"/>
                <w:sz w:val="24"/>
                <w:szCs w:val="24"/>
                <w:lang w:val="en-US"/>
              </w:rPr>
            </w:pPr>
            <w:r w:rsidRPr="00A27485">
              <w:rPr>
                <w:rFonts w:ascii="Times New Roman" w:hAnsi="Times New Roman" w:cs="Times New Roman"/>
                <w:color w:val="000000"/>
                <w:sz w:val="24"/>
                <w:szCs w:val="24"/>
                <w:lang w:val="en-US"/>
              </w:rPr>
              <w:t>[]</w:t>
            </w:r>
          </w:p>
        </w:tc>
        <w:tc>
          <w:tcPr>
            <w:tcW w:w="3544" w:type="dxa"/>
          </w:tcPr>
          <w:p w:rsidR="00BE1590" w:rsidRPr="00A27485" w:rsidRDefault="00BE1590" w:rsidP="00990477">
            <w:pPr>
              <w:rPr>
                <w:rFonts w:ascii="Times New Roman" w:hAnsi="Times New Roman" w:cs="Times New Roman"/>
                <w:color w:val="000000"/>
                <w:sz w:val="24"/>
                <w:szCs w:val="24"/>
              </w:rPr>
            </w:pPr>
            <w:r w:rsidRPr="00A27485">
              <w:rPr>
                <w:rFonts w:ascii="Times New Roman" w:hAnsi="Times New Roman" w:cs="Times New Roman"/>
                <w:color w:val="000000"/>
                <w:sz w:val="24"/>
                <w:szCs w:val="24"/>
              </w:rPr>
              <w:t>Квадратные скобки</w:t>
            </w:r>
          </w:p>
        </w:tc>
        <w:tc>
          <w:tcPr>
            <w:tcW w:w="4394" w:type="dxa"/>
          </w:tcPr>
          <w:p w:rsidR="00BE1590" w:rsidRPr="00A27485" w:rsidRDefault="00BE1590" w:rsidP="00990477">
            <w:pPr>
              <w:rPr>
                <w:rFonts w:ascii="Times New Roman" w:hAnsi="Times New Roman" w:cs="Times New Roman"/>
                <w:color w:val="000000"/>
                <w:sz w:val="24"/>
                <w:szCs w:val="24"/>
              </w:rPr>
            </w:pPr>
            <w:r w:rsidRPr="00A27485">
              <w:rPr>
                <w:rFonts w:ascii="Times New Roman" w:hAnsi="Times New Roman" w:cs="Times New Roman"/>
                <w:color w:val="000000"/>
                <w:sz w:val="24"/>
                <w:szCs w:val="24"/>
              </w:rPr>
              <w:t>Знак группирования</w:t>
            </w:r>
          </w:p>
        </w:tc>
      </w:tr>
    </w:tbl>
    <w:p w:rsidR="000D5735" w:rsidRPr="00A27485" w:rsidRDefault="000D5735" w:rsidP="00990477">
      <w:pPr>
        <w:spacing w:after="0" w:line="240" w:lineRule="auto"/>
        <w:ind w:firstLine="284"/>
        <w:rPr>
          <w:rFonts w:ascii="Times New Roman" w:hAnsi="Times New Roman" w:cs="Times New Roman"/>
          <w:noProof/>
          <w:sz w:val="24"/>
          <w:szCs w:val="24"/>
        </w:rPr>
      </w:pPr>
      <w:r w:rsidRPr="00A27485">
        <w:rPr>
          <w:rFonts w:ascii="Times New Roman" w:hAnsi="Times New Roman" w:cs="Times New Roman"/>
          <w:noProof/>
          <w:sz w:val="24"/>
          <w:szCs w:val="24"/>
        </w:rPr>
        <w:t>Форматируется по левому краю без абзацного отступа.</w:t>
      </w:r>
    </w:p>
    <w:p w:rsidR="00ED4CF0" w:rsidRPr="00A27485" w:rsidRDefault="00ED4CF0" w:rsidP="00990477">
      <w:pPr>
        <w:pStyle w:val="ad"/>
        <w:spacing w:after="0" w:line="240" w:lineRule="auto"/>
        <w:ind w:left="0" w:firstLine="284"/>
        <w:rPr>
          <w:rFonts w:ascii="Times New Roman" w:hAnsi="Times New Roman" w:cs="Times New Roman"/>
          <w:b/>
          <w:noProof/>
          <w:sz w:val="24"/>
          <w:szCs w:val="24"/>
        </w:rPr>
      </w:pPr>
    </w:p>
    <w:p w:rsidR="00BE1590" w:rsidRPr="006E03D2" w:rsidRDefault="00ED4CF0" w:rsidP="00990477">
      <w:pPr>
        <w:pStyle w:val="ad"/>
        <w:numPr>
          <w:ilvl w:val="0"/>
          <w:numId w:val="2"/>
        </w:numPr>
        <w:spacing w:after="0" w:line="240" w:lineRule="auto"/>
        <w:ind w:left="0" w:firstLine="284"/>
        <w:rPr>
          <w:rFonts w:ascii="Times New Roman" w:hAnsi="Times New Roman" w:cs="Times New Roman"/>
          <w:b/>
          <w:noProof/>
          <w:sz w:val="24"/>
          <w:szCs w:val="24"/>
        </w:rPr>
      </w:pPr>
      <w:r w:rsidRPr="00A27485">
        <w:rPr>
          <w:rFonts w:ascii="Times New Roman" w:hAnsi="Times New Roman" w:cs="Times New Roman"/>
          <w:b/>
          <w:noProof/>
          <w:sz w:val="24"/>
          <w:szCs w:val="24"/>
        </w:rPr>
        <w:t xml:space="preserve">Информация об авторах </w:t>
      </w:r>
      <w:r w:rsidRPr="00A27485">
        <w:rPr>
          <w:rFonts w:ascii="Times New Roman" w:hAnsi="Times New Roman" w:cs="Times New Roman"/>
          <w:noProof/>
          <w:sz w:val="24"/>
          <w:szCs w:val="24"/>
        </w:rPr>
        <w:t>(на русском языке)</w:t>
      </w:r>
    </w:p>
    <w:p w:rsidR="006E03D2" w:rsidRDefault="006E03D2" w:rsidP="00990477">
      <w:pPr>
        <w:spacing w:after="0" w:line="240" w:lineRule="auto"/>
        <w:ind w:firstLine="284"/>
        <w:rPr>
          <w:rFonts w:ascii="Times New Roman" w:hAnsi="Times New Roman" w:cs="Times New Roman"/>
          <w:noProof/>
          <w:sz w:val="24"/>
          <w:szCs w:val="24"/>
        </w:rPr>
      </w:pPr>
    </w:p>
    <w:p w:rsidR="00305528" w:rsidRDefault="006E03D2" w:rsidP="00990477">
      <w:pPr>
        <w:spacing w:after="0" w:line="240" w:lineRule="auto"/>
        <w:ind w:firstLine="284"/>
        <w:rPr>
          <w:rFonts w:ascii="Times New Roman" w:hAnsi="Times New Roman" w:cs="Times New Roman"/>
          <w:noProof/>
          <w:sz w:val="24"/>
          <w:szCs w:val="24"/>
        </w:rPr>
      </w:pPr>
      <w:r w:rsidRPr="006E03D2">
        <w:rPr>
          <w:rFonts w:ascii="Times New Roman" w:hAnsi="Times New Roman" w:cs="Times New Roman"/>
          <w:noProof/>
          <w:sz w:val="24"/>
          <w:szCs w:val="24"/>
        </w:rPr>
        <w:t>Форматируется по левому краю без абзацного отступа</w:t>
      </w:r>
      <w:r>
        <w:rPr>
          <w:rFonts w:ascii="Times New Roman" w:hAnsi="Times New Roman" w:cs="Times New Roman"/>
          <w:noProof/>
          <w:sz w:val="24"/>
          <w:szCs w:val="24"/>
        </w:rPr>
        <w:t xml:space="preserve"> и</w:t>
      </w:r>
      <w:r w:rsidR="00ED4CF0" w:rsidRPr="00A27485">
        <w:rPr>
          <w:rFonts w:ascii="Times New Roman" w:hAnsi="Times New Roman" w:cs="Times New Roman"/>
          <w:noProof/>
          <w:sz w:val="24"/>
          <w:szCs w:val="24"/>
        </w:rPr>
        <w:t xml:space="preserve"> приводится в следующем порядке: </w:t>
      </w:r>
      <w:r w:rsidR="00B04E3B">
        <w:rPr>
          <w:rFonts w:ascii="Times New Roman" w:hAnsi="Times New Roman" w:cs="Times New Roman"/>
          <w:noProof/>
          <w:sz w:val="24"/>
          <w:szCs w:val="24"/>
        </w:rPr>
        <w:t xml:space="preserve">первая строка - </w:t>
      </w:r>
      <w:r w:rsidR="008C6F0E">
        <w:rPr>
          <w:rFonts w:ascii="Times New Roman" w:hAnsi="Times New Roman" w:cs="Times New Roman"/>
          <w:noProof/>
          <w:sz w:val="24"/>
          <w:szCs w:val="24"/>
        </w:rPr>
        <w:t>инициалы</w:t>
      </w:r>
      <w:r w:rsidR="00ED4CF0" w:rsidRPr="00A27485">
        <w:rPr>
          <w:rFonts w:ascii="Times New Roman" w:hAnsi="Times New Roman" w:cs="Times New Roman"/>
          <w:noProof/>
          <w:sz w:val="24"/>
          <w:szCs w:val="24"/>
        </w:rPr>
        <w:t>,</w:t>
      </w:r>
      <w:r w:rsidR="008C6F0E">
        <w:rPr>
          <w:rFonts w:ascii="Times New Roman" w:hAnsi="Times New Roman" w:cs="Times New Roman"/>
          <w:noProof/>
          <w:sz w:val="24"/>
          <w:szCs w:val="24"/>
        </w:rPr>
        <w:t>фамили</w:t>
      </w:r>
      <w:r w:rsidR="00990477">
        <w:rPr>
          <w:rFonts w:ascii="Times New Roman" w:hAnsi="Times New Roman" w:cs="Times New Roman"/>
          <w:noProof/>
          <w:sz w:val="24"/>
          <w:szCs w:val="24"/>
        </w:rPr>
        <w:t xml:space="preserve">я автора, </w:t>
      </w:r>
      <w:r w:rsidR="00B04E3B">
        <w:rPr>
          <w:rFonts w:ascii="Times New Roman" w:hAnsi="Times New Roman" w:cs="Times New Roman"/>
          <w:noProof/>
          <w:sz w:val="24"/>
          <w:szCs w:val="24"/>
        </w:rPr>
        <w:t xml:space="preserve">вторая </w:t>
      </w:r>
      <w:r w:rsidR="00051140">
        <w:rPr>
          <w:rFonts w:ascii="Times New Roman" w:hAnsi="Times New Roman" w:cs="Times New Roman"/>
          <w:noProof/>
          <w:sz w:val="24"/>
          <w:szCs w:val="24"/>
        </w:rPr>
        <w:t>(</w:t>
      </w:r>
      <w:r w:rsidR="00B04E3B">
        <w:rPr>
          <w:rFonts w:ascii="Times New Roman" w:hAnsi="Times New Roman" w:cs="Times New Roman"/>
          <w:noProof/>
          <w:sz w:val="24"/>
          <w:szCs w:val="24"/>
        </w:rPr>
        <w:t>и последующие строки</w:t>
      </w:r>
      <w:r w:rsidR="00051140">
        <w:rPr>
          <w:rFonts w:ascii="Times New Roman" w:hAnsi="Times New Roman" w:cs="Times New Roman"/>
          <w:noProof/>
          <w:sz w:val="24"/>
          <w:szCs w:val="24"/>
        </w:rPr>
        <w:t>)</w:t>
      </w:r>
      <w:r w:rsidR="00B04E3B">
        <w:rPr>
          <w:rFonts w:ascii="Times New Roman" w:hAnsi="Times New Roman" w:cs="Times New Roman"/>
          <w:noProof/>
          <w:sz w:val="24"/>
          <w:szCs w:val="24"/>
        </w:rPr>
        <w:t xml:space="preserve"> – наименование учреждения, город</w:t>
      </w:r>
      <w:r w:rsidR="00990477">
        <w:rPr>
          <w:rFonts w:ascii="Times New Roman" w:hAnsi="Times New Roman" w:cs="Times New Roman"/>
          <w:noProof/>
          <w:sz w:val="24"/>
          <w:szCs w:val="24"/>
        </w:rPr>
        <w:t>, страна.</w:t>
      </w:r>
      <w:r w:rsidR="00B04E3B">
        <w:rPr>
          <w:rFonts w:ascii="Times New Roman" w:hAnsi="Times New Roman" w:cs="Times New Roman"/>
          <w:noProof/>
          <w:sz w:val="24"/>
          <w:szCs w:val="24"/>
        </w:rPr>
        <w:t xml:space="preserve"> </w:t>
      </w:r>
      <w:r w:rsidR="00015321">
        <w:rPr>
          <w:rFonts w:ascii="Times New Roman" w:hAnsi="Times New Roman" w:cs="Times New Roman"/>
          <w:noProof/>
          <w:sz w:val="24"/>
          <w:szCs w:val="24"/>
        </w:rPr>
        <w:t xml:space="preserve">Информация о принадлежности к организации носит название </w:t>
      </w:r>
      <w:r w:rsidR="00015321" w:rsidRPr="00015321">
        <w:rPr>
          <w:rFonts w:ascii="Times New Roman" w:hAnsi="Times New Roman" w:cs="Times New Roman"/>
          <w:i/>
          <w:noProof/>
          <w:sz w:val="24"/>
          <w:szCs w:val="24"/>
        </w:rPr>
        <w:t>аффили</w:t>
      </w:r>
      <w:r w:rsidR="00015321">
        <w:rPr>
          <w:rFonts w:ascii="Times New Roman" w:hAnsi="Times New Roman" w:cs="Times New Roman"/>
          <w:i/>
          <w:noProof/>
          <w:sz w:val="24"/>
          <w:szCs w:val="24"/>
        </w:rPr>
        <w:t>а</w:t>
      </w:r>
      <w:r w:rsidR="00015321" w:rsidRPr="00015321">
        <w:rPr>
          <w:rFonts w:ascii="Times New Roman" w:hAnsi="Times New Roman" w:cs="Times New Roman"/>
          <w:i/>
          <w:noProof/>
          <w:sz w:val="24"/>
          <w:szCs w:val="24"/>
        </w:rPr>
        <w:t>ции</w:t>
      </w:r>
      <w:r w:rsidR="00015321">
        <w:rPr>
          <w:rFonts w:ascii="Times New Roman" w:hAnsi="Times New Roman" w:cs="Times New Roman"/>
          <w:i/>
          <w:noProof/>
          <w:sz w:val="24"/>
          <w:szCs w:val="24"/>
        </w:rPr>
        <w:t xml:space="preserve">. </w:t>
      </w:r>
      <w:r w:rsidR="00015321">
        <w:rPr>
          <w:rFonts w:ascii="Times New Roman" w:hAnsi="Times New Roman" w:cs="Times New Roman"/>
          <w:noProof/>
          <w:sz w:val="24"/>
          <w:szCs w:val="24"/>
        </w:rPr>
        <w:t>Если</w:t>
      </w:r>
      <w:r w:rsidR="00B04E3B">
        <w:rPr>
          <w:rFonts w:ascii="Times New Roman" w:hAnsi="Times New Roman" w:cs="Times New Roman"/>
          <w:noProof/>
          <w:sz w:val="24"/>
          <w:szCs w:val="24"/>
        </w:rPr>
        <w:t xml:space="preserve"> один автор </w:t>
      </w:r>
      <w:r w:rsidR="00AE55BD">
        <w:rPr>
          <w:rFonts w:ascii="Times New Roman" w:hAnsi="Times New Roman" w:cs="Times New Roman"/>
          <w:noProof/>
          <w:sz w:val="24"/>
          <w:szCs w:val="24"/>
        </w:rPr>
        <w:t xml:space="preserve">выполнял работу </w:t>
      </w:r>
      <w:r w:rsidR="00B04E3B">
        <w:rPr>
          <w:rFonts w:ascii="Times New Roman" w:hAnsi="Times New Roman" w:cs="Times New Roman"/>
          <w:noProof/>
          <w:sz w:val="24"/>
          <w:szCs w:val="24"/>
        </w:rPr>
        <w:t xml:space="preserve">в нескольких </w:t>
      </w:r>
      <w:r w:rsidR="00B04E3B">
        <w:rPr>
          <w:rFonts w:ascii="Times New Roman" w:hAnsi="Times New Roman" w:cs="Times New Roman"/>
          <w:noProof/>
          <w:sz w:val="24"/>
          <w:szCs w:val="24"/>
        </w:rPr>
        <w:lastRenderedPageBreak/>
        <w:t xml:space="preserve">учреждениях, следует использовать </w:t>
      </w:r>
      <w:r w:rsidR="00E15F02">
        <w:rPr>
          <w:rFonts w:ascii="Times New Roman" w:hAnsi="Times New Roman" w:cs="Times New Roman"/>
          <w:noProof/>
          <w:sz w:val="24"/>
          <w:szCs w:val="24"/>
        </w:rPr>
        <w:t xml:space="preserve">надстрочные сноски </w:t>
      </w:r>
      <w:r w:rsidR="00AE55BD">
        <w:rPr>
          <w:rFonts w:ascii="Times New Roman" w:hAnsi="Times New Roman" w:cs="Times New Roman"/>
          <w:noProof/>
          <w:sz w:val="24"/>
          <w:szCs w:val="24"/>
        </w:rPr>
        <w:t>для идентификации каждой организации</w:t>
      </w:r>
      <w:r w:rsidR="007404F2" w:rsidRPr="007404F2">
        <w:rPr>
          <w:rFonts w:ascii="Times New Roman" w:hAnsi="Times New Roman" w:cs="Times New Roman"/>
          <w:noProof/>
          <w:sz w:val="24"/>
          <w:szCs w:val="24"/>
        </w:rPr>
        <w:t>.</w:t>
      </w:r>
    </w:p>
    <w:p w:rsidR="00305528" w:rsidRPr="007404F2" w:rsidRDefault="00305528" w:rsidP="00305528">
      <w:pPr>
        <w:spacing w:after="0" w:line="240" w:lineRule="auto"/>
        <w:ind w:firstLine="284"/>
        <w:rPr>
          <w:rFonts w:ascii="Times New Roman" w:hAnsi="Times New Roman" w:cs="Times New Roman"/>
          <w:i/>
          <w:noProof/>
          <w:sz w:val="24"/>
          <w:szCs w:val="24"/>
        </w:rPr>
      </w:pPr>
      <w:r w:rsidRPr="007404F2">
        <w:rPr>
          <w:rFonts w:ascii="Times New Roman" w:hAnsi="Times New Roman" w:cs="Times New Roman"/>
          <w:i/>
          <w:noProof/>
          <w:sz w:val="24"/>
          <w:szCs w:val="24"/>
        </w:rPr>
        <w:t>Пример оформления:</w:t>
      </w:r>
    </w:p>
    <w:p w:rsidR="00305528" w:rsidRDefault="00305528" w:rsidP="00305528">
      <w:pPr>
        <w:spacing w:after="0" w:line="240" w:lineRule="auto"/>
        <w:ind w:firstLine="284"/>
        <w:rPr>
          <w:rFonts w:ascii="Times New Roman" w:hAnsi="Times New Roman" w:cs="Times New Roman"/>
          <w:noProof/>
          <w:sz w:val="24"/>
          <w:szCs w:val="24"/>
        </w:rPr>
      </w:pPr>
    </w:p>
    <w:p w:rsidR="00305528" w:rsidRDefault="00305528" w:rsidP="00305528">
      <w:pPr>
        <w:shd w:val="clear" w:color="auto" w:fill="F2F2F2" w:themeFill="background1" w:themeFillShade="F2"/>
        <w:spacing w:after="0" w:line="240" w:lineRule="auto"/>
        <w:ind w:firstLine="284"/>
        <w:jc w:val="center"/>
        <w:rPr>
          <w:rFonts w:ascii="Times New Roman" w:hAnsi="Times New Roman" w:cs="Times New Roman"/>
          <w:b/>
          <w:caps/>
        </w:rPr>
      </w:pPr>
      <w:r w:rsidRPr="007404F2">
        <w:rPr>
          <w:rFonts w:ascii="Times New Roman" w:hAnsi="Times New Roman" w:cs="Times New Roman"/>
          <w:b/>
          <w:caps/>
        </w:rPr>
        <w:t>Значение и основные требования к представлению</w:t>
      </w:r>
    </w:p>
    <w:p w:rsidR="00305528" w:rsidRPr="007404F2" w:rsidRDefault="00305528" w:rsidP="00305528">
      <w:pPr>
        <w:shd w:val="clear" w:color="auto" w:fill="F2F2F2" w:themeFill="background1" w:themeFillShade="F2"/>
        <w:spacing w:after="0" w:line="240" w:lineRule="auto"/>
        <w:ind w:firstLine="284"/>
        <w:jc w:val="center"/>
        <w:rPr>
          <w:rFonts w:ascii="Times New Roman" w:hAnsi="Times New Roman" w:cs="Times New Roman"/>
          <w:b/>
          <w:caps/>
        </w:rPr>
      </w:pPr>
      <w:r w:rsidRPr="007404F2">
        <w:rPr>
          <w:rFonts w:ascii="Times New Roman" w:hAnsi="Times New Roman" w:cs="Times New Roman"/>
          <w:b/>
          <w:caps/>
        </w:rPr>
        <w:t>aффилиации авторов в научных публикациях</w:t>
      </w:r>
    </w:p>
    <w:p w:rsidR="00305528" w:rsidRPr="003D22B0" w:rsidRDefault="00305528" w:rsidP="00305528">
      <w:pPr>
        <w:shd w:val="clear" w:color="auto" w:fill="F2F2F2" w:themeFill="background1" w:themeFillShade="F2"/>
        <w:spacing w:after="0" w:line="240" w:lineRule="auto"/>
        <w:ind w:firstLine="284"/>
        <w:rPr>
          <w:rFonts w:ascii="Times New Roman" w:hAnsi="Times New Roman" w:cs="Times New Roman"/>
        </w:rPr>
      </w:pPr>
      <w:r w:rsidRPr="007404F2">
        <w:rPr>
          <w:rFonts w:ascii="Times New Roman" w:hAnsi="Times New Roman" w:cs="Times New Roman"/>
          <w:b/>
        </w:rPr>
        <w:t>О.В. Ки</w:t>
      </w:r>
      <w:r w:rsidRPr="003D22B0">
        <w:rPr>
          <w:rFonts w:ascii="Times New Roman" w:hAnsi="Times New Roman" w:cs="Times New Roman"/>
          <w:b/>
        </w:rPr>
        <w:t>риллова</w:t>
      </w:r>
      <w:r w:rsidRPr="003D22B0">
        <w:rPr>
          <w:rFonts w:ascii="Times New Roman" w:hAnsi="Times New Roman" w:cs="Times New Roman"/>
        </w:rPr>
        <w:t xml:space="preserve"> </w:t>
      </w:r>
      <w:r w:rsidRPr="003D22B0">
        <w:rPr>
          <w:rFonts w:ascii="Times New Roman" w:hAnsi="Times New Roman" w:cs="Times New Roman"/>
          <w:vertAlign w:val="superscript"/>
        </w:rPr>
        <w:t>1,2</w:t>
      </w:r>
      <w:r w:rsidRPr="003D22B0">
        <w:rPr>
          <w:rFonts w:ascii="Times New Roman" w:hAnsi="Times New Roman" w:cs="Times New Roman"/>
        </w:rPr>
        <w:t xml:space="preserve"> </w:t>
      </w:r>
    </w:p>
    <w:p w:rsidR="00305528" w:rsidRPr="003D22B0" w:rsidRDefault="00305528" w:rsidP="00305528">
      <w:pPr>
        <w:shd w:val="clear" w:color="auto" w:fill="F2F2F2" w:themeFill="background1" w:themeFillShade="F2"/>
        <w:spacing w:after="0" w:line="240" w:lineRule="auto"/>
        <w:ind w:firstLine="284"/>
        <w:rPr>
          <w:rFonts w:ascii="Times New Roman" w:hAnsi="Times New Roman" w:cs="Times New Roman"/>
        </w:rPr>
      </w:pPr>
      <w:r w:rsidRPr="00326E6D">
        <w:rPr>
          <w:rFonts w:ascii="Times New Roman" w:hAnsi="Times New Roman" w:cs="Times New Roman"/>
          <w:vertAlign w:val="superscript"/>
        </w:rPr>
        <w:t>1</w:t>
      </w:r>
      <w:r w:rsidRPr="003D22B0">
        <w:rPr>
          <w:rFonts w:ascii="Times New Roman" w:hAnsi="Times New Roman" w:cs="Times New Roman"/>
        </w:rPr>
        <w:t xml:space="preserve"> Некоммерческое партнерство «Национальный электронно-информационный консорциум»</w:t>
      </w:r>
    </w:p>
    <w:p w:rsidR="00305528" w:rsidRPr="003D22B0" w:rsidRDefault="00305528" w:rsidP="00305528">
      <w:pPr>
        <w:shd w:val="clear" w:color="auto" w:fill="F2F2F2" w:themeFill="background1" w:themeFillShade="F2"/>
        <w:spacing w:after="0" w:line="240" w:lineRule="auto"/>
        <w:ind w:firstLine="284"/>
        <w:rPr>
          <w:rFonts w:ascii="Times New Roman" w:hAnsi="Times New Roman" w:cs="Times New Roman"/>
        </w:rPr>
      </w:pPr>
      <w:r w:rsidRPr="003D22B0">
        <w:rPr>
          <w:rFonts w:ascii="Times New Roman" w:hAnsi="Times New Roman" w:cs="Times New Roman"/>
        </w:rPr>
        <w:t xml:space="preserve"> (НП «НЭИКОН»), г. Москва, Россия </w:t>
      </w:r>
    </w:p>
    <w:p w:rsidR="00305528" w:rsidRPr="003D22B0" w:rsidRDefault="00305528" w:rsidP="00305528">
      <w:pPr>
        <w:shd w:val="clear" w:color="auto" w:fill="F2F2F2" w:themeFill="background1" w:themeFillShade="F2"/>
        <w:spacing w:after="0" w:line="240" w:lineRule="auto"/>
        <w:ind w:firstLine="284"/>
        <w:rPr>
          <w:rFonts w:ascii="Times New Roman" w:hAnsi="Times New Roman" w:cs="Times New Roman"/>
        </w:rPr>
      </w:pPr>
      <w:r w:rsidRPr="00536C39">
        <w:rPr>
          <w:rFonts w:ascii="Times New Roman" w:hAnsi="Times New Roman" w:cs="Times New Roman"/>
          <w:vertAlign w:val="superscript"/>
        </w:rPr>
        <w:t>2</w:t>
      </w:r>
      <w:r>
        <w:rPr>
          <w:rFonts w:ascii="Times New Roman" w:hAnsi="Times New Roman" w:cs="Times New Roman"/>
        </w:rPr>
        <w:t xml:space="preserve"> </w:t>
      </w:r>
      <w:r w:rsidRPr="003D22B0">
        <w:rPr>
          <w:rFonts w:ascii="Times New Roman" w:hAnsi="Times New Roman" w:cs="Times New Roman"/>
        </w:rPr>
        <w:t xml:space="preserve">Ассоциация научных редакторов и издателей (АНРИ), г. Москва, Россия </w:t>
      </w:r>
    </w:p>
    <w:p w:rsidR="00305528" w:rsidRPr="003D22B0" w:rsidRDefault="00305528" w:rsidP="00305528">
      <w:pPr>
        <w:shd w:val="clear" w:color="auto" w:fill="F2F2F2" w:themeFill="background1" w:themeFillShade="F2"/>
        <w:spacing w:after="0" w:line="240" w:lineRule="auto"/>
        <w:ind w:firstLine="284"/>
        <w:rPr>
          <w:rFonts w:ascii="Times New Roman" w:hAnsi="Times New Roman" w:cs="Times New Roman"/>
        </w:rPr>
      </w:pPr>
      <w:r w:rsidRPr="003D22B0">
        <w:rPr>
          <w:rFonts w:ascii="Times New Roman" w:hAnsi="Times New Roman" w:cs="Times New Roman"/>
        </w:rPr>
        <w:t>ORCID: http://orcid.org/0000-0002-0785-6181</w:t>
      </w:r>
    </w:p>
    <w:p w:rsidR="00305528" w:rsidRPr="007404F2" w:rsidRDefault="00305528" w:rsidP="00305528">
      <w:pPr>
        <w:spacing w:after="0" w:line="240" w:lineRule="auto"/>
        <w:ind w:firstLine="284"/>
        <w:rPr>
          <w:rFonts w:ascii="Times New Roman" w:hAnsi="Times New Roman" w:cs="Times New Roman"/>
          <w:noProof/>
          <w:sz w:val="24"/>
          <w:szCs w:val="24"/>
        </w:rPr>
      </w:pPr>
    </w:p>
    <w:p w:rsidR="00305528" w:rsidRDefault="00AE55BD" w:rsidP="00990477">
      <w:pPr>
        <w:spacing w:after="0" w:line="240" w:lineRule="auto"/>
        <w:ind w:firstLine="284"/>
        <w:rPr>
          <w:rFonts w:ascii="Times New Roman" w:hAnsi="Times New Roman" w:cs="Times New Roman"/>
          <w:noProof/>
          <w:sz w:val="24"/>
          <w:szCs w:val="24"/>
        </w:rPr>
      </w:pPr>
      <w:r>
        <w:rPr>
          <w:rFonts w:ascii="Times New Roman" w:hAnsi="Times New Roman" w:cs="Times New Roman"/>
          <w:noProof/>
          <w:sz w:val="24"/>
          <w:szCs w:val="24"/>
        </w:rPr>
        <w:t xml:space="preserve"> </w:t>
      </w:r>
      <w:r w:rsidR="003C1C2B">
        <w:rPr>
          <w:rFonts w:ascii="Times New Roman" w:hAnsi="Times New Roman" w:cs="Times New Roman"/>
          <w:noProof/>
          <w:sz w:val="24"/>
          <w:szCs w:val="24"/>
        </w:rPr>
        <w:t xml:space="preserve">Если автор имеет свой </w:t>
      </w:r>
      <w:r w:rsidR="00B92E0F">
        <w:rPr>
          <w:rFonts w:ascii="Times New Roman" w:hAnsi="Times New Roman" w:cs="Times New Roman"/>
          <w:noProof/>
          <w:sz w:val="24"/>
          <w:szCs w:val="24"/>
        </w:rPr>
        <w:t xml:space="preserve">идентификатор </w:t>
      </w:r>
      <w:r w:rsidR="003C1C2B">
        <w:rPr>
          <w:rFonts w:ascii="Times New Roman" w:hAnsi="Times New Roman" w:cs="Times New Roman"/>
          <w:noProof/>
          <w:sz w:val="24"/>
          <w:szCs w:val="24"/>
          <w:lang w:val="en-US"/>
        </w:rPr>
        <w:t>ORCID</w:t>
      </w:r>
      <w:r w:rsidR="006946D8" w:rsidRPr="006946D8">
        <w:rPr>
          <w:rFonts w:ascii="Times New Roman" w:hAnsi="Times New Roman" w:cs="Times New Roman"/>
          <w:noProof/>
          <w:sz w:val="24"/>
          <w:szCs w:val="24"/>
        </w:rPr>
        <w:t xml:space="preserve"> (</w:t>
      </w:r>
      <w:r w:rsidR="006946D8">
        <w:rPr>
          <w:rFonts w:ascii="Times New Roman" w:hAnsi="Times New Roman" w:cs="Times New Roman"/>
          <w:noProof/>
          <w:sz w:val="24"/>
          <w:szCs w:val="24"/>
        </w:rPr>
        <w:t>открытый идентификационный номер исследователя и автора)</w:t>
      </w:r>
      <w:r w:rsidR="003C1C2B" w:rsidRPr="00B92E0F">
        <w:rPr>
          <w:rFonts w:ascii="Times New Roman" w:hAnsi="Times New Roman" w:cs="Times New Roman"/>
          <w:noProof/>
          <w:sz w:val="24"/>
          <w:szCs w:val="24"/>
        </w:rPr>
        <w:t xml:space="preserve">, </w:t>
      </w:r>
      <w:r w:rsidR="003C1C2B">
        <w:rPr>
          <w:rFonts w:ascii="Times New Roman" w:hAnsi="Times New Roman" w:cs="Times New Roman"/>
          <w:noProof/>
          <w:sz w:val="24"/>
          <w:szCs w:val="24"/>
        </w:rPr>
        <w:t xml:space="preserve">то он указывается </w:t>
      </w:r>
      <w:r w:rsidR="00051140">
        <w:rPr>
          <w:rFonts w:ascii="Times New Roman" w:hAnsi="Times New Roman" w:cs="Times New Roman"/>
          <w:noProof/>
          <w:sz w:val="24"/>
          <w:szCs w:val="24"/>
        </w:rPr>
        <w:t>на отдельной</w:t>
      </w:r>
      <w:r w:rsidR="002A2760">
        <w:rPr>
          <w:rFonts w:ascii="Times New Roman" w:hAnsi="Times New Roman" w:cs="Times New Roman"/>
          <w:noProof/>
          <w:sz w:val="24"/>
          <w:szCs w:val="24"/>
        </w:rPr>
        <w:t xml:space="preserve"> строке</w:t>
      </w:r>
      <w:r w:rsidR="00B92E0F">
        <w:rPr>
          <w:rFonts w:ascii="Times New Roman" w:hAnsi="Times New Roman" w:cs="Times New Roman"/>
          <w:noProof/>
          <w:sz w:val="24"/>
          <w:szCs w:val="24"/>
        </w:rPr>
        <w:t xml:space="preserve">. </w:t>
      </w:r>
      <w:r w:rsidR="00305528">
        <w:rPr>
          <w:rFonts w:ascii="Times New Roman" w:hAnsi="Times New Roman" w:cs="Times New Roman"/>
          <w:noProof/>
          <w:sz w:val="24"/>
          <w:szCs w:val="24"/>
        </w:rPr>
        <w:t xml:space="preserve">Более подробную информацию о важности получения </w:t>
      </w:r>
      <w:r w:rsidR="00305528">
        <w:rPr>
          <w:rFonts w:ascii="Times New Roman" w:hAnsi="Times New Roman" w:cs="Times New Roman"/>
          <w:noProof/>
          <w:sz w:val="24"/>
          <w:szCs w:val="24"/>
          <w:lang w:val="en-US"/>
        </w:rPr>
        <w:t>ORCID</w:t>
      </w:r>
      <w:r w:rsidR="00305528">
        <w:rPr>
          <w:rFonts w:ascii="Times New Roman" w:hAnsi="Times New Roman" w:cs="Times New Roman"/>
          <w:noProof/>
          <w:sz w:val="24"/>
          <w:szCs w:val="24"/>
        </w:rPr>
        <w:t xml:space="preserve"> и регистрации можно получить по ссылкам.</w:t>
      </w:r>
    </w:p>
    <w:p w:rsidR="00305528" w:rsidRDefault="00305528" w:rsidP="00305528">
      <w:pPr>
        <w:spacing w:after="0" w:line="240" w:lineRule="auto"/>
        <w:rPr>
          <w:rFonts w:ascii="Times New Roman" w:hAnsi="Times New Roman" w:cs="Times New Roman"/>
          <w:color w:val="000000"/>
          <w:shd w:val="clear" w:color="auto" w:fill="FFFFFF"/>
        </w:rPr>
      </w:pPr>
    </w:p>
    <w:p w:rsidR="00305528" w:rsidRPr="00305528" w:rsidRDefault="00305528" w:rsidP="00305528">
      <w:pPr>
        <w:spacing w:after="0" w:line="240" w:lineRule="auto"/>
        <w:rPr>
          <w:rFonts w:ascii="Times New Roman" w:hAnsi="Times New Roman" w:cs="Times New Roman"/>
          <w:noProof/>
          <w:sz w:val="24"/>
          <w:szCs w:val="24"/>
        </w:rPr>
      </w:pPr>
      <w:r w:rsidRPr="00305528">
        <w:rPr>
          <w:rFonts w:ascii="Times New Roman" w:hAnsi="Times New Roman" w:cs="Times New Roman"/>
          <w:color w:val="000000"/>
          <w:shd w:val="clear" w:color="auto" w:fill="FFFFFF"/>
        </w:rPr>
        <w:t>Общая информация - </w:t>
      </w:r>
      <w:hyperlink r:id="rId9" w:tgtFrame="_blank" w:history="1">
        <w:r w:rsidRPr="00305528">
          <w:rPr>
            <w:rStyle w:val="af4"/>
            <w:rFonts w:ascii="Times New Roman" w:hAnsi="Times New Roman" w:cs="Times New Roman"/>
            <w:color w:val="1155CC"/>
            <w:shd w:val="clear" w:color="auto" w:fill="FFFFFF"/>
          </w:rPr>
          <w:t>http://radio.kpi.ua/announcement/view/161</w:t>
        </w:r>
      </w:hyperlink>
      <w:r w:rsidRPr="00305528">
        <w:rPr>
          <w:rFonts w:ascii="Times New Roman" w:hAnsi="Times New Roman" w:cs="Times New Roman"/>
          <w:color w:val="000000"/>
        </w:rPr>
        <w:br/>
      </w:r>
      <w:r w:rsidRPr="00305528">
        <w:rPr>
          <w:rFonts w:ascii="Times New Roman" w:hAnsi="Times New Roman" w:cs="Times New Roman"/>
          <w:color w:val="000000"/>
          <w:shd w:val="clear" w:color="auto" w:fill="FFFFFF"/>
        </w:rPr>
        <w:t>Инструкция по регистрации - </w:t>
      </w:r>
      <w:hyperlink r:id="rId10" w:tgtFrame="_blank" w:history="1">
        <w:r w:rsidRPr="00305528">
          <w:rPr>
            <w:rStyle w:val="af4"/>
            <w:rFonts w:ascii="Times New Roman" w:hAnsi="Times New Roman" w:cs="Times New Roman"/>
            <w:color w:val="1155CC"/>
            <w:shd w:val="clear" w:color="auto" w:fill="FFFFFF"/>
          </w:rPr>
          <w:t>http://vestnikmax.ifmo.ru/file/stat/238/orcid.pdf</w:t>
        </w:r>
      </w:hyperlink>
    </w:p>
    <w:p w:rsidR="00305528" w:rsidRDefault="00305528" w:rsidP="00305528">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B04E3B" w:rsidRPr="0062652A" w:rsidRDefault="00305528" w:rsidP="00305528">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Для исследователей получение номера </w:t>
      </w:r>
      <w:r>
        <w:rPr>
          <w:rFonts w:ascii="Times New Roman" w:hAnsi="Times New Roman" w:cs="Times New Roman"/>
          <w:noProof/>
          <w:sz w:val="24"/>
          <w:szCs w:val="24"/>
          <w:lang w:val="en-US"/>
        </w:rPr>
        <w:t>ORCID</w:t>
      </w:r>
      <w:r>
        <w:rPr>
          <w:rFonts w:ascii="Times New Roman" w:hAnsi="Times New Roman" w:cs="Times New Roman"/>
          <w:noProof/>
          <w:sz w:val="24"/>
          <w:szCs w:val="24"/>
        </w:rPr>
        <w:t xml:space="preserve"> осуществляется бесплатно.</w:t>
      </w:r>
      <w:r w:rsidR="0062652A">
        <w:rPr>
          <w:rFonts w:ascii="Times New Roman" w:hAnsi="Times New Roman" w:cs="Times New Roman"/>
          <w:noProof/>
          <w:sz w:val="24"/>
          <w:szCs w:val="24"/>
        </w:rPr>
        <w:t xml:space="preserve"> Материалы авторов, имеющих </w:t>
      </w:r>
      <w:r w:rsidR="0062652A">
        <w:rPr>
          <w:rFonts w:ascii="Times New Roman" w:hAnsi="Times New Roman" w:cs="Times New Roman"/>
          <w:noProof/>
          <w:sz w:val="24"/>
          <w:szCs w:val="24"/>
          <w:lang w:val="en-US"/>
        </w:rPr>
        <w:t>ORCID</w:t>
      </w:r>
      <w:r w:rsidR="0062652A">
        <w:rPr>
          <w:rFonts w:ascii="Times New Roman" w:hAnsi="Times New Roman" w:cs="Times New Roman"/>
          <w:noProof/>
          <w:sz w:val="24"/>
          <w:szCs w:val="24"/>
        </w:rPr>
        <w:t>, рассматриваются к публикации вне очереди.</w:t>
      </w:r>
    </w:p>
    <w:p w:rsidR="007404F2" w:rsidRDefault="007404F2" w:rsidP="00990477">
      <w:pPr>
        <w:spacing w:after="0" w:line="240" w:lineRule="auto"/>
        <w:ind w:firstLine="284"/>
        <w:rPr>
          <w:rFonts w:ascii="Times New Roman" w:hAnsi="Times New Roman" w:cs="Times New Roman"/>
          <w:noProof/>
          <w:sz w:val="24"/>
          <w:szCs w:val="24"/>
        </w:rPr>
      </w:pPr>
    </w:p>
    <w:p w:rsidR="006E03D2" w:rsidRDefault="008C6F0E" w:rsidP="00990477">
      <w:pPr>
        <w:spacing w:after="0" w:line="240" w:lineRule="auto"/>
        <w:ind w:firstLine="284"/>
        <w:rPr>
          <w:rFonts w:ascii="Times New Roman" w:hAnsi="Times New Roman" w:cs="Times New Roman"/>
          <w:noProof/>
          <w:sz w:val="24"/>
          <w:szCs w:val="24"/>
        </w:rPr>
      </w:pPr>
      <w:r>
        <w:rPr>
          <w:rFonts w:ascii="Times New Roman" w:hAnsi="Times New Roman" w:cs="Times New Roman"/>
          <w:noProof/>
          <w:sz w:val="24"/>
          <w:szCs w:val="24"/>
        </w:rPr>
        <w:t xml:space="preserve">Полная информация об авторах, включающая </w:t>
      </w:r>
      <w:r w:rsidRPr="00A27485">
        <w:rPr>
          <w:rFonts w:ascii="Times New Roman" w:hAnsi="Times New Roman" w:cs="Times New Roman"/>
          <w:noProof/>
          <w:sz w:val="24"/>
          <w:szCs w:val="24"/>
        </w:rPr>
        <w:t>ученое звание, учен</w:t>
      </w:r>
      <w:r>
        <w:rPr>
          <w:rFonts w:ascii="Times New Roman" w:hAnsi="Times New Roman" w:cs="Times New Roman"/>
          <w:noProof/>
          <w:sz w:val="24"/>
          <w:szCs w:val="24"/>
        </w:rPr>
        <w:t>ую</w:t>
      </w:r>
      <w:r w:rsidRPr="00A27485">
        <w:rPr>
          <w:rFonts w:ascii="Times New Roman" w:hAnsi="Times New Roman" w:cs="Times New Roman"/>
          <w:noProof/>
          <w:sz w:val="24"/>
          <w:szCs w:val="24"/>
        </w:rPr>
        <w:t xml:space="preserve"> степень, должность, место работы, адрес </w:t>
      </w:r>
      <w:r w:rsidRPr="00A27485">
        <w:rPr>
          <w:rFonts w:ascii="Times New Roman" w:hAnsi="Times New Roman" w:cs="Times New Roman"/>
          <w:sz w:val="24"/>
          <w:szCs w:val="24"/>
        </w:rPr>
        <w:t>работы (или проживания для неработающих)</w:t>
      </w:r>
      <w:r w:rsidRPr="00A27485">
        <w:rPr>
          <w:rFonts w:ascii="Times New Roman" w:hAnsi="Times New Roman" w:cs="Times New Roman"/>
          <w:noProof/>
          <w:sz w:val="24"/>
          <w:szCs w:val="24"/>
        </w:rPr>
        <w:t xml:space="preserve">, </w:t>
      </w:r>
      <w:r w:rsidRPr="00A27485">
        <w:rPr>
          <w:rFonts w:ascii="Times New Roman" w:hAnsi="Times New Roman" w:cs="Times New Roman"/>
          <w:noProof/>
          <w:sz w:val="24"/>
          <w:szCs w:val="24"/>
          <w:lang w:val="en-US"/>
        </w:rPr>
        <w:t>e</w:t>
      </w:r>
      <w:r w:rsidRPr="00A27485">
        <w:rPr>
          <w:rFonts w:ascii="Times New Roman" w:hAnsi="Times New Roman" w:cs="Times New Roman"/>
          <w:noProof/>
          <w:sz w:val="24"/>
          <w:szCs w:val="24"/>
        </w:rPr>
        <w:t>-</w:t>
      </w:r>
      <w:r w:rsidRPr="00A27485">
        <w:rPr>
          <w:rFonts w:ascii="Times New Roman" w:hAnsi="Times New Roman" w:cs="Times New Roman"/>
          <w:noProof/>
          <w:sz w:val="24"/>
          <w:szCs w:val="24"/>
          <w:lang w:val="en-US"/>
        </w:rPr>
        <w:t>mail</w:t>
      </w:r>
      <w:r w:rsidRPr="00A27485">
        <w:rPr>
          <w:rFonts w:ascii="Times New Roman" w:hAnsi="Times New Roman" w:cs="Times New Roman"/>
          <w:noProof/>
          <w:sz w:val="24"/>
          <w:szCs w:val="24"/>
        </w:rPr>
        <w:t>.</w:t>
      </w:r>
      <w:r>
        <w:rPr>
          <w:rFonts w:ascii="Times New Roman" w:hAnsi="Times New Roman" w:cs="Times New Roman"/>
          <w:noProof/>
          <w:sz w:val="24"/>
          <w:szCs w:val="24"/>
        </w:rPr>
        <w:t xml:space="preserve"> приводится в конце статьи в два столбца (русский и английский варианты).</w:t>
      </w:r>
      <w:r w:rsidR="006E03D2">
        <w:rPr>
          <w:rFonts w:ascii="Times New Roman" w:hAnsi="Times New Roman" w:cs="Times New Roman"/>
          <w:noProof/>
          <w:sz w:val="24"/>
          <w:szCs w:val="24"/>
        </w:rPr>
        <w:t xml:space="preserve"> Наличие </w:t>
      </w:r>
    </w:p>
    <w:p w:rsidR="000148A4" w:rsidRPr="006E03D2" w:rsidRDefault="006E03D2" w:rsidP="00990477">
      <w:pPr>
        <w:spacing w:after="0" w:line="240" w:lineRule="auto"/>
        <w:rPr>
          <w:rFonts w:ascii="Times New Roman" w:hAnsi="Times New Roman" w:cs="Times New Roman"/>
          <w:noProof/>
          <w:sz w:val="24"/>
          <w:szCs w:val="24"/>
        </w:rPr>
      </w:pPr>
      <w:r>
        <w:rPr>
          <w:rFonts w:ascii="Times New Roman" w:hAnsi="Times New Roman" w:cs="Times New Roman"/>
          <w:noProof/>
          <w:sz w:val="24"/>
          <w:szCs w:val="24"/>
          <w:lang w:val="en-US"/>
        </w:rPr>
        <w:t xml:space="preserve">e-mail </w:t>
      </w:r>
      <w:r>
        <w:rPr>
          <w:rFonts w:ascii="Times New Roman" w:hAnsi="Times New Roman" w:cs="Times New Roman"/>
          <w:noProof/>
          <w:sz w:val="24"/>
          <w:szCs w:val="24"/>
        </w:rPr>
        <w:t xml:space="preserve">обязательно. </w:t>
      </w:r>
    </w:p>
    <w:p w:rsidR="00ED4CF0" w:rsidRPr="00A27485" w:rsidRDefault="00ED4CF0" w:rsidP="00990477">
      <w:pPr>
        <w:spacing w:after="0" w:line="240" w:lineRule="auto"/>
        <w:ind w:firstLine="284"/>
        <w:rPr>
          <w:rFonts w:ascii="Times New Roman" w:hAnsi="Times New Roman" w:cs="Times New Roman"/>
          <w:noProof/>
          <w:sz w:val="24"/>
          <w:szCs w:val="24"/>
        </w:rPr>
      </w:pPr>
    </w:p>
    <w:p w:rsidR="00ED4CF0" w:rsidRPr="00A27485" w:rsidRDefault="00ED4CF0" w:rsidP="00990477">
      <w:pPr>
        <w:pStyle w:val="ad"/>
        <w:numPr>
          <w:ilvl w:val="0"/>
          <w:numId w:val="2"/>
        </w:numPr>
        <w:spacing w:after="0" w:line="240" w:lineRule="auto"/>
        <w:ind w:left="0" w:firstLine="284"/>
        <w:rPr>
          <w:rFonts w:ascii="Times New Roman" w:hAnsi="Times New Roman" w:cs="Times New Roman"/>
          <w:b/>
          <w:noProof/>
          <w:sz w:val="24"/>
          <w:szCs w:val="24"/>
        </w:rPr>
      </w:pPr>
      <w:r w:rsidRPr="00A27485">
        <w:rPr>
          <w:rFonts w:ascii="Times New Roman" w:hAnsi="Times New Roman" w:cs="Times New Roman"/>
          <w:b/>
          <w:noProof/>
          <w:sz w:val="24"/>
          <w:szCs w:val="24"/>
        </w:rPr>
        <w:t>Название статьи</w:t>
      </w:r>
    </w:p>
    <w:p w:rsidR="00A13D25" w:rsidRPr="00A27485" w:rsidRDefault="00A13D25" w:rsidP="00990477">
      <w:pPr>
        <w:spacing w:after="0" w:line="240" w:lineRule="auto"/>
        <w:ind w:firstLine="284"/>
        <w:rPr>
          <w:rFonts w:ascii="Times New Roman" w:hAnsi="Times New Roman" w:cs="Times New Roman"/>
          <w:bCs/>
          <w:sz w:val="24"/>
          <w:szCs w:val="24"/>
        </w:rPr>
      </w:pPr>
      <w:r w:rsidRPr="00A27485">
        <w:rPr>
          <w:rFonts w:ascii="Times New Roman" w:hAnsi="Times New Roman" w:cs="Times New Roman"/>
          <w:sz w:val="24"/>
          <w:szCs w:val="24"/>
        </w:rPr>
        <w:t>Название статьи</w:t>
      </w:r>
      <w:r w:rsidRPr="00A27485">
        <w:rPr>
          <w:rFonts w:ascii="Times New Roman" w:hAnsi="Times New Roman" w:cs="Times New Roman"/>
          <w:bCs/>
          <w:sz w:val="24"/>
          <w:szCs w:val="24"/>
        </w:rPr>
        <w:t> должно быть информативным, в заглавиях можно использовать только общепринятые в международном научном общении сокращения. Название должно быть определенным, не допускаются названия, имеющие обороты такие как «К вопросу...», «Некоторые аспекты…» и аналогичные.</w:t>
      </w:r>
    </w:p>
    <w:p w:rsidR="000E7A76" w:rsidRPr="00A27485" w:rsidRDefault="00A13D25" w:rsidP="00990477">
      <w:pPr>
        <w:spacing w:after="0" w:line="240" w:lineRule="auto"/>
        <w:ind w:firstLine="284"/>
        <w:rPr>
          <w:rFonts w:ascii="Times New Roman" w:hAnsi="Times New Roman" w:cs="Times New Roman"/>
          <w:sz w:val="24"/>
          <w:szCs w:val="24"/>
        </w:rPr>
      </w:pPr>
      <w:r w:rsidRPr="00A27485">
        <w:rPr>
          <w:rFonts w:ascii="Times New Roman" w:hAnsi="Times New Roman" w:cs="Times New Roman"/>
          <w:bCs/>
          <w:sz w:val="24"/>
          <w:szCs w:val="24"/>
        </w:rPr>
        <w:t xml:space="preserve"> Оформляется прописными полужирными буквами, форматируется по центру.</w:t>
      </w:r>
    </w:p>
    <w:p w:rsidR="009034CC" w:rsidRPr="00A27485" w:rsidRDefault="009034CC" w:rsidP="00990477">
      <w:pPr>
        <w:spacing w:after="0" w:line="240" w:lineRule="auto"/>
        <w:ind w:firstLine="284"/>
        <w:rPr>
          <w:rFonts w:ascii="Times New Roman" w:hAnsi="Times New Roman" w:cs="Times New Roman"/>
          <w:noProof/>
          <w:sz w:val="24"/>
          <w:szCs w:val="24"/>
        </w:rPr>
      </w:pPr>
    </w:p>
    <w:p w:rsidR="00D02EA1" w:rsidRPr="00A27485" w:rsidRDefault="000D5735" w:rsidP="00990477">
      <w:pPr>
        <w:pStyle w:val="ad"/>
        <w:numPr>
          <w:ilvl w:val="0"/>
          <w:numId w:val="2"/>
        </w:numPr>
        <w:spacing w:after="0" w:line="240" w:lineRule="auto"/>
        <w:ind w:left="0" w:firstLine="284"/>
        <w:rPr>
          <w:rFonts w:ascii="Times New Roman" w:hAnsi="Times New Roman" w:cs="Times New Roman"/>
          <w:b/>
          <w:noProof/>
          <w:sz w:val="24"/>
          <w:szCs w:val="24"/>
        </w:rPr>
      </w:pPr>
      <w:r w:rsidRPr="00A27485">
        <w:rPr>
          <w:rFonts w:ascii="Times New Roman" w:hAnsi="Times New Roman" w:cs="Times New Roman"/>
          <w:b/>
          <w:noProof/>
          <w:sz w:val="24"/>
          <w:szCs w:val="24"/>
        </w:rPr>
        <w:t xml:space="preserve">Ключевые слова </w:t>
      </w:r>
    </w:p>
    <w:p w:rsidR="000D5735" w:rsidRPr="00A27485" w:rsidRDefault="000D5735" w:rsidP="00990477">
      <w:pPr>
        <w:pStyle w:val="a6"/>
        <w:ind w:left="0" w:right="0" w:firstLine="284"/>
        <w:rPr>
          <w:i w:val="0"/>
          <w:sz w:val="24"/>
          <w:szCs w:val="24"/>
        </w:rPr>
      </w:pPr>
      <w:r w:rsidRPr="00A27485">
        <w:rPr>
          <w:i w:val="0"/>
          <w:sz w:val="24"/>
          <w:szCs w:val="24"/>
        </w:rPr>
        <w:t>Список ключевых слов должен характеризовать предметную область исследования. Количество  ключевых слов 8-10. Слова и/или словосочетания отделяются запятой.</w:t>
      </w:r>
    </w:p>
    <w:p w:rsidR="000D5735" w:rsidRPr="00A27485" w:rsidRDefault="000D5735" w:rsidP="00990477">
      <w:pPr>
        <w:spacing w:after="0" w:line="240" w:lineRule="auto"/>
        <w:ind w:firstLine="284"/>
        <w:rPr>
          <w:rFonts w:ascii="Times New Roman" w:hAnsi="Times New Roman" w:cs="Times New Roman"/>
          <w:noProof/>
          <w:sz w:val="24"/>
          <w:szCs w:val="24"/>
        </w:rPr>
      </w:pPr>
      <w:r w:rsidRPr="00A27485">
        <w:rPr>
          <w:rFonts w:ascii="Times New Roman" w:hAnsi="Times New Roman" w:cs="Times New Roman"/>
          <w:noProof/>
          <w:sz w:val="24"/>
          <w:szCs w:val="24"/>
        </w:rPr>
        <w:t>Форматируется по левому краю без абзацного отступа.</w:t>
      </w:r>
    </w:p>
    <w:p w:rsidR="000D5735" w:rsidRPr="00A27485" w:rsidRDefault="000D5735" w:rsidP="00990477">
      <w:pPr>
        <w:pStyle w:val="ad"/>
        <w:numPr>
          <w:ilvl w:val="0"/>
          <w:numId w:val="2"/>
        </w:numPr>
        <w:spacing w:after="0" w:line="240" w:lineRule="auto"/>
        <w:ind w:left="0" w:firstLine="284"/>
        <w:rPr>
          <w:rFonts w:ascii="Times New Roman" w:hAnsi="Times New Roman" w:cs="Times New Roman"/>
          <w:b/>
          <w:noProof/>
          <w:sz w:val="24"/>
          <w:szCs w:val="24"/>
        </w:rPr>
      </w:pPr>
      <w:r w:rsidRPr="00A27485">
        <w:rPr>
          <w:rFonts w:ascii="Times New Roman" w:hAnsi="Times New Roman" w:cs="Times New Roman"/>
          <w:b/>
          <w:noProof/>
          <w:sz w:val="24"/>
          <w:szCs w:val="24"/>
        </w:rPr>
        <w:t>Аннотация</w:t>
      </w:r>
    </w:p>
    <w:p w:rsidR="006827D0" w:rsidRPr="00A27485" w:rsidRDefault="000D5735" w:rsidP="00990477">
      <w:pPr>
        <w:pStyle w:val="ad"/>
        <w:spacing w:after="0" w:line="240" w:lineRule="auto"/>
        <w:ind w:left="0" w:firstLine="284"/>
        <w:rPr>
          <w:rFonts w:ascii="Times New Roman" w:hAnsi="Times New Roman" w:cs="Times New Roman"/>
          <w:b/>
          <w:noProof/>
          <w:sz w:val="24"/>
          <w:szCs w:val="24"/>
        </w:rPr>
      </w:pPr>
      <w:r w:rsidRPr="00A27485">
        <w:rPr>
          <w:rFonts w:ascii="Times New Roman" w:hAnsi="Times New Roman" w:cs="Times New Roman"/>
          <w:sz w:val="24"/>
          <w:szCs w:val="24"/>
        </w:rPr>
        <w:t>Аннотация – это краткое точное изложение содержания документа, включающее основные сведения и выводы работы. Аннотация дает возможность установить основное содержание документа</w:t>
      </w:r>
      <w:r w:rsidR="002F1728" w:rsidRPr="00A27485">
        <w:rPr>
          <w:rFonts w:ascii="Times New Roman" w:hAnsi="Times New Roman" w:cs="Times New Roman"/>
          <w:sz w:val="24"/>
          <w:szCs w:val="24"/>
        </w:rPr>
        <w:t>, используется в информационных (автоматизированных) системах для поиска документов.</w:t>
      </w:r>
      <w:r w:rsidR="006827D0" w:rsidRPr="00A27485">
        <w:rPr>
          <w:rFonts w:ascii="Times New Roman" w:hAnsi="Times New Roman" w:cs="Times New Roman"/>
          <w:sz w:val="24"/>
          <w:szCs w:val="24"/>
        </w:rPr>
        <w:t xml:space="preserve"> Аннотация выполняет функцию инструмента, позволяющего читателю понять, следует ли обращаться к полному тексту статьи.</w:t>
      </w:r>
    </w:p>
    <w:p w:rsidR="002F1728" w:rsidRPr="00A27485" w:rsidRDefault="002F1728" w:rsidP="00990477">
      <w:pPr>
        <w:pStyle w:val="ad"/>
        <w:spacing w:after="0" w:line="240" w:lineRule="auto"/>
        <w:ind w:left="0" w:firstLine="284"/>
        <w:rPr>
          <w:rFonts w:ascii="Times New Roman" w:hAnsi="Times New Roman" w:cs="Times New Roman"/>
          <w:sz w:val="24"/>
          <w:szCs w:val="24"/>
        </w:rPr>
      </w:pPr>
      <w:r w:rsidRPr="00A27485">
        <w:rPr>
          <w:rFonts w:ascii="Times New Roman" w:hAnsi="Times New Roman" w:cs="Times New Roman"/>
          <w:sz w:val="24"/>
          <w:szCs w:val="24"/>
        </w:rPr>
        <w:t xml:space="preserve"> </w:t>
      </w:r>
      <w:r w:rsidR="006827D0" w:rsidRPr="00A27485">
        <w:rPr>
          <w:rFonts w:ascii="Times New Roman" w:hAnsi="Times New Roman" w:cs="Times New Roman"/>
          <w:sz w:val="24"/>
          <w:szCs w:val="24"/>
        </w:rPr>
        <w:t xml:space="preserve">Текст аннотации должен быть лаконичен и четок, свободен от второстепенной информации. </w:t>
      </w:r>
      <w:r w:rsidRPr="00A27485">
        <w:rPr>
          <w:rFonts w:ascii="Times New Roman" w:hAnsi="Times New Roman" w:cs="Times New Roman"/>
          <w:sz w:val="24"/>
          <w:szCs w:val="24"/>
        </w:rPr>
        <w:t xml:space="preserve">В тексте аннотации следует применять значимые слова из текста статьи. </w:t>
      </w:r>
    </w:p>
    <w:p w:rsidR="001D6914" w:rsidRPr="00A27485" w:rsidRDefault="000D5735" w:rsidP="00990477">
      <w:pPr>
        <w:pStyle w:val="ab"/>
        <w:spacing w:before="0" w:after="0"/>
        <w:ind w:left="0" w:right="0" w:firstLine="284"/>
        <w:rPr>
          <w:sz w:val="24"/>
          <w:szCs w:val="24"/>
          <w:lang w:val="ru-RU"/>
        </w:rPr>
      </w:pPr>
      <w:r w:rsidRPr="00A27485">
        <w:rPr>
          <w:sz w:val="24"/>
          <w:szCs w:val="24"/>
          <w:lang w:val="ru-RU"/>
        </w:rPr>
        <w:t>Объем: аннотации не менее 950 и не более 1800 знаков (с пробелами), то есть 100-250 слов (не менее 10 строк). Типичная структура аннотации: тема, цель работы, состояние вопроса, новизна, материалы и/или методы исследования, результаты работы, область применения результатов,  основные выводы.</w:t>
      </w:r>
      <w:r w:rsidR="001D6914" w:rsidRPr="00A27485">
        <w:rPr>
          <w:sz w:val="24"/>
          <w:szCs w:val="24"/>
          <w:lang w:val="ru-RU"/>
        </w:rPr>
        <w:t xml:space="preserve">   Методы в аннотации только называются. Результаты работы описывают предельно точно и информативно. Приводятся основные теоретические и экспериментальные результаты, фактические данные, обнаруженные взаимосвязи и закономерности. При этом отдаётся предпочтение новым результатам и </w:t>
      </w:r>
      <w:r w:rsidR="001D6914" w:rsidRPr="00A27485">
        <w:rPr>
          <w:sz w:val="24"/>
          <w:szCs w:val="24"/>
          <w:lang w:val="ru-RU"/>
        </w:rPr>
        <w:lastRenderedPageBreak/>
        <w:t>выводам, которые, по мнению автора статьи, имеют практическое значение. Следует указать пределы точности и надёжности данных, а также степень их обоснования. Выводы могут сопровождаться рекомендациями, оценками, предложениями, описанными в статье.</w:t>
      </w:r>
    </w:p>
    <w:p w:rsidR="006827D0" w:rsidRPr="00A27485" w:rsidRDefault="006827D0" w:rsidP="00990477">
      <w:pPr>
        <w:spacing w:after="0" w:line="240" w:lineRule="auto"/>
        <w:ind w:firstLine="284"/>
        <w:rPr>
          <w:rFonts w:ascii="Times New Roman" w:hAnsi="Times New Roman" w:cs="Times New Roman"/>
          <w:noProof/>
          <w:sz w:val="24"/>
          <w:szCs w:val="24"/>
        </w:rPr>
      </w:pPr>
      <w:r w:rsidRPr="00A27485">
        <w:rPr>
          <w:rFonts w:ascii="Times New Roman" w:hAnsi="Times New Roman" w:cs="Times New Roman"/>
          <w:noProof/>
          <w:sz w:val="24"/>
          <w:szCs w:val="24"/>
        </w:rPr>
        <w:t>Форматируется по левому краю без абзацного отступа.</w:t>
      </w:r>
    </w:p>
    <w:p w:rsidR="006827D0" w:rsidRPr="00A27485" w:rsidRDefault="006827D0" w:rsidP="00990477">
      <w:pPr>
        <w:pStyle w:val="ad"/>
        <w:spacing w:after="0" w:line="240" w:lineRule="auto"/>
        <w:ind w:left="0" w:firstLine="284"/>
        <w:rPr>
          <w:rFonts w:ascii="Times New Roman" w:hAnsi="Times New Roman" w:cs="Times New Roman"/>
          <w:sz w:val="24"/>
          <w:szCs w:val="24"/>
        </w:rPr>
      </w:pPr>
    </w:p>
    <w:p w:rsidR="006827D0" w:rsidRPr="00A27485" w:rsidRDefault="006827D0" w:rsidP="00990477">
      <w:pPr>
        <w:pStyle w:val="ad"/>
        <w:numPr>
          <w:ilvl w:val="0"/>
          <w:numId w:val="2"/>
        </w:numPr>
        <w:spacing w:after="0" w:line="240" w:lineRule="auto"/>
        <w:ind w:left="0" w:firstLine="284"/>
        <w:rPr>
          <w:rFonts w:ascii="Times New Roman" w:hAnsi="Times New Roman" w:cs="Times New Roman"/>
          <w:b/>
          <w:sz w:val="24"/>
          <w:szCs w:val="24"/>
        </w:rPr>
      </w:pPr>
      <w:r w:rsidRPr="00A27485">
        <w:rPr>
          <w:rFonts w:ascii="Times New Roman" w:hAnsi="Times New Roman" w:cs="Times New Roman"/>
          <w:b/>
          <w:sz w:val="24"/>
          <w:szCs w:val="24"/>
        </w:rPr>
        <w:t>Основной текст статьи</w:t>
      </w:r>
    </w:p>
    <w:p w:rsidR="00697006" w:rsidRDefault="006827D0" w:rsidP="00990477">
      <w:pPr>
        <w:pStyle w:val="ad"/>
        <w:spacing w:after="0" w:line="240" w:lineRule="auto"/>
        <w:ind w:left="0" w:firstLine="284"/>
        <w:rPr>
          <w:rFonts w:ascii="Times New Roman" w:hAnsi="Times New Roman" w:cs="Times New Roman"/>
          <w:bCs/>
          <w:sz w:val="24"/>
          <w:szCs w:val="24"/>
        </w:rPr>
      </w:pPr>
      <w:r w:rsidRPr="00364842">
        <w:rPr>
          <w:rFonts w:ascii="Times New Roman" w:hAnsi="Times New Roman" w:cs="Times New Roman"/>
          <w:b/>
          <w:bCs/>
          <w:i/>
          <w:sz w:val="24"/>
          <w:szCs w:val="24"/>
        </w:rPr>
        <w:t>Полный текст</w:t>
      </w:r>
      <w:r w:rsidRPr="00A27485">
        <w:rPr>
          <w:rFonts w:ascii="Times New Roman" w:hAnsi="Times New Roman" w:cs="Times New Roman"/>
          <w:bCs/>
          <w:sz w:val="24"/>
          <w:szCs w:val="24"/>
        </w:rPr>
        <w:t xml:space="preserve"> должен быть структурированным по разделам. Структура полного текста рукописи, посвященной описанию результатов оригинальных исследований, должна соответствовать общепринятому шаблону и содержать</w:t>
      </w:r>
      <w:r w:rsidR="008D1130">
        <w:rPr>
          <w:rFonts w:ascii="Times New Roman" w:hAnsi="Times New Roman" w:cs="Times New Roman"/>
          <w:bCs/>
          <w:sz w:val="24"/>
          <w:szCs w:val="24"/>
        </w:rPr>
        <w:t xml:space="preserve">, </w:t>
      </w:r>
      <w:r w:rsidR="00697006">
        <w:rPr>
          <w:rFonts w:ascii="Times New Roman" w:hAnsi="Times New Roman" w:cs="Times New Roman"/>
          <w:bCs/>
          <w:sz w:val="24"/>
          <w:szCs w:val="24"/>
        </w:rPr>
        <w:t xml:space="preserve">например, </w:t>
      </w:r>
      <w:r w:rsidR="00697006" w:rsidRPr="00A27485">
        <w:rPr>
          <w:rFonts w:ascii="Times New Roman" w:hAnsi="Times New Roman" w:cs="Times New Roman"/>
          <w:bCs/>
          <w:sz w:val="24"/>
          <w:szCs w:val="24"/>
        </w:rPr>
        <w:t>разделы</w:t>
      </w:r>
      <w:r w:rsidRPr="00A27485">
        <w:rPr>
          <w:rFonts w:ascii="Times New Roman" w:hAnsi="Times New Roman" w:cs="Times New Roman"/>
          <w:bCs/>
          <w:sz w:val="24"/>
          <w:szCs w:val="24"/>
        </w:rPr>
        <w:t>:</w:t>
      </w:r>
    </w:p>
    <w:p w:rsidR="00C50592" w:rsidRDefault="00697006" w:rsidP="00C50592">
      <w:pPr>
        <w:pStyle w:val="ad"/>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В</w:t>
      </w:r>
      <w:r w:rsidR="006827D0" w:rsidRPr="00A27485">
        <w:rPr>
          <w:rFonts w:ascii="Times New Roman" w:hAnsi="Times New Roman" w:cs="Times New Roman"/>
          <w:bCs/>
          <w:sz w:val="24"/>
          <w:szCs w:val="24"/>
        </w:rPr>
        <w:t>ведение (актуальность)</w:t>
      </w:r>
      <w:r>
        <w:rPr>
          <w:rFonts w:ascii="Times New Roman" w:hAnsi="Times New Roman" w:cs="Times New Roman"/>
          <w:bCs/>
          <w:sz w:val="24"/>
          <w:szCs w:val="24"/>
        </w:rPr>
        <w:t xml:space="preserve"> – описание проблемы, обзор литературы, связанной с исследованием</w:t>
      </w:r>
      <w:r w:rsidR="006827D0" w:rsidRPr="00A27485">
        <w:rPr>
          <w:rFonts w:ascii="Times New Roman" w:hAnsi="Times New Roman" w:cs="Times New Roman"/>
          <w:bCs/>
          <w:sz w:val="24"/>
          <w:szCs w:val="24"/>
        </w:rPr>
        <w:t xml:space="preserve">, </w:t>
      </w:r>
      <w:r>
        <w:rPr>
          <w:rFonts w:ascii="Times New Roman" w:hAnsi="Times New Roman" w:cs="Times New Roman"/>
          <w:bCs/>
          <w:sz w:val="24"/>
          <w:szCs w:val="24"/>
        </w:rPr>
        <w:t>формулирование цели и задач исследования</w:t>
      </w:r>
      <w:r w:rsidR="006827D0" w:rsidRPr="00A27485">
        <w:rPr>
          <w:rFonts w:ascii="Times New Roman" w:hAnsi="Times New Roman" w:cs="Times New Roman"/>
          <w:bCs/>
          <w:sz w:val="24"/>
          <w:szCs w:val="24"/>
        </w:rPr>
        <w:t xml:space="preserve">, </w:t>
      </w:r>
      <w:r w:rsidR="00C50592">
        <w:rPr>
          <w:rFonts w:ascii="Times New Roman" w:hAnsi="Times New Roman" w:cs="Times New Roman"/>
          <w:bCs/>
          <w:sz w:val="24"/>
          <w:szCs w:val="24"/>
        </w:rPr>
        <w:t>обознач</w:t>
      </w:r>
      <w:r w:rsidR="00973604">
        <w:rPr>
          <w:rFonts w:ascii="Times New Roman" w:hAnsi="Times New Roman" w:cs="Times New Roman"/>
          <w:bCs/>
          <w:sz w:val="24"/>
          <w:szCs w:val="24"/>
        </w:rPr>
        <w:t>ение</w:t>
      </w:r>
      <w:r w:rsidR="00C50592">
        <w:rPr>
          <w:rFonts w:ascii="Times New Roman" w:hAnsi="Times New Roman" w:cs="Times New Roman"/>
          <w:bCs/>
          <w:sz w:val="24"/>
          <w:szCs w:val="24"/>
        </w:rPr>
        <w:t xml:space="preserve"> нерешенные проблемы, обоснов</w:t>
      </w:r>
      <w:r w:rsidR="00973604">
        <w:rPr>
          <w:rFonts w:ascii="Times New Roman" w:hAnsi="Times New Roman" w:cs="Times New Roman"/>
          <w:bCs/>
          <w:sz w:val="24"/>
          <w:szCs w:val="24"/>
        </w:rPr>
        <w:t>ание</w:t>
      </w:r>
      <w:r w:rsidR="00C50592">
        <w:rPr>
          <w:rFonts w:ascii="Times New Roman" w:hAnsi="Times New Roman" w:cs="Times New Roman"/>
          <w:bCs/>
          <w:sz w:val="24"/>
          <w:szCs w:val="24"/>
        </w:rPr>
        <w:t xml:space="preserve"> теоретическ</w:t>
      </w:r>
      <w:r w:rsidR="00973604">
        <w:rPr>
          <w:rFonts w:ascii="Times New Roman" w:hAnsi="Times New Roman" w:cs="Times New Roman"/>
          <w:bCs/>
          <w:sz w:val="24"/>
          <w:szCs w:val="24"/>
        </w:rPr>
        <w:t>ой</w:t>
      </w:r>
      <w:r w:rsidR="00C50592">
        <w:rPr>
          <w:rFonts w:ascii="Times New Roman" w:hAnsi="Times New Roman" w:cs="Times New Roman"/>
          <w:bCs/>
          <w:sz w:val="24"/>
          <w:szCs w:val="24"/>
        </w:rPr>
        <w:t xml:space="preserve"> и практическ</w:t>
      </w:r>
      <w:r w:rsidR="00973604">
        <w:rPr>
          <w:rFonts w:ascii="Times New Roman" w:hAnsi="Times New Roman" w:cs="Times New Roman"/>
          <w:bCs/>
          <w:sz w:val="24"/>
          <w:szCs w:val="24"/>
        </w:rPr>
        <w:t>ой</w:t>
      </w:r>
      <w:r w:rsidR="00C50592">
        <w:rPr>
          <w:rFonts w:ascii="Times New Roman" w:hAnsi="Times New Roman" w:cs="Times New Roman"/>
          <w:bCs/>
          <w:sz w:val="24"/>
          <w:szCs w:val="24"/>
        </w:rPr>
        <w:t xml:space="preserve"> значимост</w:t>
      </w:r>
      <w:r w:rsidR="00973604">
        <w:rPr>
          <w:rFonts w:ascii="Times New Roman" w:hAnsi="Times New Roman" w:cs="Times New Roman"/>
          <w:bCs/>
          <w:sz w:val="24"/>
          <w:szCs w:val="24"/>
        </w:rPr>
        <w:t>и</w:t>
      </w:r>
      <w:r w:rsidR="00C50592">
        <w:rPr>
          <w:rFonts w:ascii="Times New Roman" w:hAnsi="Times New Roman" w:cs="Times New Roman"/>
          <w:bCs/>
          <w:sz w:val="24"/>
          <w:szCs w:val="24"/>
        </w:rPr>
        <w:t>.</w:t>
      </w:r>
    </w:p>
    <w:p w:rsidR="00C50592" w:rsidRDefault="00C50592" w:rsidP="00C50592">
      <w:pPr>
        <w:pStyle w:val="ad"/>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М</w:t>
      </w:r>
      <w:r w:rsidR="006827D0" w:rsidRPr="00A27485">
        <w:rPr>
          <w:rFonts w:ascii="Times New Roman" w:hAnsi="Times New Roman" w:cs="Times New Roman"/>
          <w:bCs/>
          <w:sz w:val="24"/>
          <w:szCs w:val="24"/>
        </w:rPr>
        <w:t>атериалы и методы</w:t>
      </w:r>
      <w:r>
        <w:rPr>
          <w:rFonts w:ascii="Times New Roman" w:hAnsi="Times New Roman" w:cs="Times New Roman"/>
          <w:bCs/>
          <w:sz w:val="24"/>
          <w:szCs w:val="24"/>
        </w:rPr>
        <w:t xml:space="preserve"> – описание </w:t>
      </w:r>
      <w:r w:rsidR="00973604">
        <w:rPr>
          <w:rFonts w:ascii="Times New Roman" w:hAnsi="Times New Roman" w:cs="Times New Roman"/>
          <w:bCs/>
          <w:sz w:val="24"/>
          <w:szCs w:val="24"/>
        </w:rPr>
        <w:t>методов. условий</w:t>
      </w:r>
      <w:r>
        <w:rPr>
          <w:rFonts w:ascii="Times New Roman" w:hAnsi="Times New Roman" w:cs="Times New Roman"/>
          <w:bCs/>
          <w:sz w:val="24"/>
          <w:szCs w:val="24"/>
        </w:rPr>
        <w:t xml:space="preserve"> и схем экспериментов, </w:t>
      </w:r>
      <w:r w:rsidR="00973604">
        <w:rPr>
          <w:rFonts w:ascii="Times New Roman" w:hAnsi="Times New Roman" w:cs="Times New Roman"/>
          <w:bCs/>
          <w:sz w:val="24"/>
          <w:szCs w:val="24"/>
        </w:rPr>
        <w:t>описание приборов, материалов и оборудования.</w:t>
      </w:r>
    </w:p>
    <w:p w:rsidR="00973604" w:rsidRDefault="00973604" w:rsidP="00C50592">
      <w:pPr>
        <w:pStyle w:val="ad"/>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Р</w:t>
      </w:r>
      <w:r w:rsidR="006827D0" w:rsidRPr="00A27485">
        <w:rPr>
          <w:rFonts w:ascii="Times New Roman" w:hAnsi="Times New Roman" w:cs="Times New Roman"/>
          <w:bCs/>
          <w:sz w:val="24"/>
          <w:szCs w:val="24"/>
        </w:rPr>
        <w:t>езультаты</w:t>
      </w:r>
      <w:r>
        <w:rPr>
          <w:rFonts w:ascii="Times New Roman" w:hAnsi="Times New Roman" w:cs="Times New Roman"/>
          <w:bCs/>
          <w:sz w:val="24"/>
          <w:szCs w:val="24"/>
        </w:rPr>
        <w:t xml:space="preserve"> – предоставление экспериментальных или теоретических данных, полученных в ходе исследований (могут быть представлены в виде таблиц, графиков, диаграмм, уравнений, фотографий, рисунков).</w:t>
      </w:r>
    </w:p>
    <w:p w:rsidR="00973604" w:rsidRDefault="00973604" w:rsidP="00C50592">
      <w:pPr>
        <w:pStyle w:val="ad"/>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Обсуждение – интерпретация полученных результатов, предположения, сопоставление, сравнение полученных результатов с результатами других авторов и т.д.</w:t>
      </w:r>
    </w:p>
    <w:p w:rsidR="00973604" w:rsidRDefault="00973604" w:rsidP="00D07EA2">
      <w:pPr>
        <w:pStyle w:val="ad"/>
        <w:numPr>
          <w:ilvl w:val="0"/>
          <w:numId w:val="7"/>
        </w:numPr>
        <w:spacing w:after="0" w:line="240" w:lineRule="auto"/>
        <w:rPr>
          <w:rFonts w:ascii="Times New Roman" w:hAnsi="Times New Roman" w:cs="Times New Roman"/>
          <w:bCs/>
          <w:sz w:val="24"/>
          <w:szCs w:val="24"/>
        </w:rPr>
      </w:pPr>
      <w:r w:rsidRPr="00973604">
        <w:rPr>
          <w:rFonts w:ascii="Times New Roman" w:hAnsi="Times New Roman" w:cs="Times New Roman"/>
          <w:bCs/>
          <w:sz w:val="24"/>
          <w:szCs w:val="24"/>
        </w:rPr>
        <w:t xml:space="preserve">Заключение, </w:t>
      </w:r>
      <w:r w:rsidR="006827D0" w:rsidRPr="00973604">
        <w:rPr>
          <w:rFonts w:ascii="Times New Roman" w:hAnsi="Times New Roman" w:cs="Times New Roman"/>
          <w:bCs/>
          <w:sz w:val="24"/>
          <w:szCs w:val="24"/>
        </w:rPr>
        <w:t>выводы</w:t>
      </w:r>
      <w:r>
        <w:rPr>
          <w:rFonts w:ascii="Times New Roman" w:hAnsi="Times New Roman" w:cs="Times New Roman"/>
          <w:bCs/>
          <w:sz w:val="24"/>
          <w:szCs w:val="24"/>
        </w:rPr>
        <w:t xml:space="preserve"> </w:t>
      </w:r>
      <w:r w:rsidR="00CC2ED3">
        <w:rPr>
          <w:rFonts w:ascii="Times New Roman" w:hAnsi="Times New Roman" w:cs="Times New Roman"/>
          <w:bCs/>
          <w:sz w:val="24"/>
          <w:szCs w:val="24"/>
        </w:rPr>
        <w:t>–</w:t>
      </w:r>
      <w:r>
        <w:rPr>
          <w:rFonts w:ascii="Times New Roman" w:hAnsi="Times New Roman" w:cs="Times New Roman"/>
          <w:bCs/>
          <w:sz w:val="24"/>
          <w:szCs w:val="24"/>
        </w:rPr>
        <w:t xml:space="preserve"> </w:t>
      </w:r>
      <w:r w:rsidR="00CC2ED3">
        <w:rPr>
          <w:rFonts w:ascii="Times New Roman" w:hAnsi="Times New Roman" w:cs="Times New Roman"/>
          <w:bCs/>
          <w:sz w:val="24"/>
          <w:szCs w:val="24"/>
        </w:rPr>
        <w:t>главные идеи текста, выводы и рекомендации, формулировка основных направлений дальнейших исследований в данной области.</w:t>
      </w:r>
    </w:p>
    <w:p w:rsidR="00F95885" w:rsidRDefault="00F95885" w:rsidP="00F95885">
      <w:pPr>
        <w:pStyle w:val="BodyPaperText"/>
        <w:ind w:firstLine="284"/>
        <w:rPr>
          <w:sz w:val="24"/>
          <w:szCs w:val="24"/>
          <w:lang w:val="ru-RU"/>
        </w:rPr>
      </w:pPr>
    </w:p>
    <w:p w:rsidR="00F95885" w:rsidRPr="00A27485" w:rsidRDefault="00F95885" w:rsidP="00F95885">
      <w:pPr>
        <w:pStyle w:val="BodyPaperText"/>
        <w:ind w:firstLine="284"/>
        <w:rPr>
          <w:sz w:val="24"/>
          <w:szCs w:val="24"/>
          <w:lang w:val="ru-RU"/>
        </w:rPr>
      </w:pPr>
      <w:r w:rsidRPr="00A27485">
        <w:rPr>
          <w:sz w:val="24"/>
          <w:szCs w:val="24"/>
          <w:lang w:val="ru-RU"/>
        </w:rPr>
        <w:t xml:space="preserve">В конце работы (перед списком литературы) может быть </w:t>
      </w:r>
      <w:r w:rsidRPr="00A27485">
        <w:rPr>
          <w:sz w:val="24"/>
          <w:szCs w:val="24"/>
          <w:u w:val="single"/>
          <w:lang w:val="ru-RU"/>
        </w:rPr>
        <w:t>ненумерованный</w:t>
      </w:r>
      <w:r w:rsidRPr="00A27485">
        <w:rPr>
          <w:sz w:val="24"/>
          <w:szCs w:val="24"/>
          <w:lang w:val="ru-RU"/>
        </w:rPr>
        <w:t xml:space="preserve"> раздел </w:t>
      </w:r>
      <w:r w:rsidRPr="00A27485">
        <w:rPr>
          <w:b/>
          <w:sz w:val="24"/>
          <w:szCs w:val="24"/>
          <w:lang w:val="ru-RU"/>
        </w:rPr>
        <w:t>Благодарности</w:t>
      </w:r>
      <w:r w:rsidRPr="00A27485">
        <w:rPr>
          <w:sz w:val="24"/>
          <w:szCs w:val="24"/>
          <w:lang w:val="ru-RU"/>
        </w:rPr>
        <w:t>, где, как правило, указываются спонсоры (например, номер гранта РФФИ) данной работы.</w:t>
      </w:r>
    </w:p>
    <w:p w:rsidR="007C0241" w:rsidRPr="00A27485" w:rsidRDefault="007C0241" w:rsidP="00990477">
      <w:pPr>
        <w:pStyle w:val="ad"/>
        <w:spacing w:after="0" w:line="240" w:lineRule="auto"/>
        <w:ind w:left="0" w:firstLine="284"/>
        <w:rPr>
          <w:rFonts w:ascii="Times New Roman" w:hAnsi="Times New Roman" w:cs="Times New Roman"/>
          <w:bCs/>
          <w:sz w:val="24"/>
          <w:szCs w:val="24"/>
        </w:rPr>
      </w:pPr>
    </w:p>
    <w:p w:rsidR="002347A9" w:rsidRPr="00A27485" w:rsidRDefault="008D1130" w:rsidP="00990477">
      <w:pPr>
        <w:pStyle w:val="BodyPaperText"/>
        <w:ind w:firstLine="284"/>
        <w:rPr>
          <w:sz w:val="24"/>
          <w:szCs w:val="24"/>
          <w:lang w:val="ru-RU"/>
        </w:rPr>
      </w:pPr>
      <w:r w:rsidRPr="008D1130">
        <w:rPr>
          <w:b/>
          <w:i/>
          <w:sz w:val="24"/>
          <w:szCs w:val="24"/>
          <w:lang w:val="ru-RU"/>
        </w:rPr>
        <w:t>Рисунки</w:t>
      </w:r>
      <w:r>
        <w:rPr>
          <w:b/>
          <w:i/>
          <w:sz w:val="24"/>
          <w:szCs w:val="24"/>
          <w:lang w:val="ru-RU"/>
        </w:rPr>
        <w:t xml:space="preserve">, </w:t>
      </w:r>
      <w:r w:rsidRPr="008D1130">
        <w:rPr>
          <w:sz w:val="24"/>
          <w:szCs w:val="24"/>
          <w:lang w:val="ru-RU"/>
        </w:rPr>
        <w:t>схемы</w:t>
      </w:r>
      <w:r>
        <w:rPr>
          <w:b/>
          <w:i/>
          <w:sz w:val="24"/>
          <w:szCs w:val="24"/>
          <w:lang w:val="ru-RU"/>
        </w:rPr>
        <w:t xml:space="preserve"> </w:t>
      </w:r>
      <w:r>
        <w:rPr>
          <w:sz w:val="24"/>
          <w:szCs w:val="24"/>
          <w:lang w:val="ru-RU"/>
        </w:rPr>
        <w:t>и другой графический мат</w:t>
      </w:r>
      <w:r w:rsidR="00CC2ED3">
        <w:rPr>
          <w:sz w:val="24"/>
          <w:szCs w:val="24"/>
          <w:lang w:val="ru-RU"/>
        </w:rPr>
        <w:t>ериал</w:t>
      </w:r>
      <w:r>
        <w:rPr>
          <w:sz w:val="24"/>
          <w:szCs w:val="24"/>
          <w:lang w:val="ru-RU"/>
        </w:rPr>
        <w:t xml:space="preserve"> вставляются в текст. </w:t>
      </w:r>
      <w:r w:rsidR="002347A9" w:rsidRPr="00A27485">
        <w:rPr>
          <w:sz w:val="24"/>
          <w:szCs w:val="24"/>
          <w:lang w:val="ru-RU"/>
        </w:rPr>
        <w:t xml:space="preserve">Каждое графическое изображение должно представлять собой </w:t>
      </w:r>
      <w:r w:rsidR="002347A9" w:rsidRPr="00A27485">
        <w:rPr>
          <w:sz w:val="24"/>
          <w:szCs w:val="24"/>
          <w:u w:val="single"/>
          <w:lang w:val="ru-RU"/>
        </w:rPr>
        <w:t>единый, цельный</w:t>
      </w:r>
      <w:r w:rsidR="002347A9" w:rsidRPr="00A27485">
        <w:rPr>
          <w:sz w:val="24"/>
          <w:szCs w:val="24"/>
          <w:lang w:val="ru-RU"/>
        </w:rPr>
        <w:t xml:space="preserve"> объект. По возможности используйте для графического материала минимально требуемое разрешение. Это существенно уменьшает объем пересылаемого материала.</w:t>
      </w:r>
      <w:r w:rsidR="00697006">
        <w:rPr>
          <w:sz w:val="24"/>
          <w:szCs w:val="24"/>
          <w:lang w:val="ru-RU"/>
        </w:rPr>
        <w:t xml:space="preserve"> </w:t>
      </w:r>
      <w:r w:rsidR="002347A9" w:rsidRPr="00A27485">
        <w:rPr>
          <w:sz w:val="24"/>
          <w:szCs w:val="24"/>
          <w:lang w:val="ru-RU"/>
        </w:rPr>
        <w:t>Текстовые подписи под рисунком</w:t>
      </w:r>
      <w:r w:rsidR="00156F0E" w:rsidRPr="00A27485">
        <w:rPr>
          <w:sz w:val="24"/>
          <w:szCs w:val="24"/>
          <w:lang w:val="ru-RU"/>
        </w:rPr>
        <w:t xml:space="preserve"> </w:t>
      </w:r>
      <w:r w:rsidR="00364842">
        <w:rPr>
          <w:sz w:val="24"/>
          <w:szCs w:val="24"/>
          <w:lang w:val="ru-RU"/>
        </w:rPr>
        <w:t xml:space="preserve">не должны быть частью рисунка и </w:t>
      </w:r>
      <w:r w:rsidR="003F5418" w:rsidRPr="00A27485">
        <w:rPr>
          <w:sz w:val="24"/>
          <w:szCs w:val="24"/>
          <w:lang w:val="ru-RU"/>
        </w:rPr>
        <w:t xml:space="preserve">оформляются - </w:t>
      </w:r>
      <w:r w:rsidR="00156F0E" w:rsidRPr="00A27485">
        <w:rPr>
          <w:sz w:val="24"/>
          <w:szCs w:val="24"/>
          <w:lang w:val="ru-RU"/>
        </w:rPr>
        <w:t xml:space="preserve">размер шрифта 11, </w:t>
      </w:r>
      <w:r w:rsidR="00364842" w:rsidRPr="00A27485">
        <w:rPr>
          <w:sz w:val="24"/>
          <w:szCs w:val="24"/>
          <w:lang w:val="ru-RU"/>
        </w:rPr>
        <w:t>начертание курсив</w:t>
      </w:r>
      <w:r w:rsidR="00156F0E" w:rsidRPr="00A27485">
        <w:rPr>
          <w:sz w:val="24"/>
          <w:szCs w:val="24"/>
          <w:lang w:val="ru-RU"/>
        </w:rPr>
        <w:t>.</w:t>
      </w:r>
    </w:p>
    <w:p w:rsidR="00364842" w:rsidRDefault="00364842" w:rsidP="00990477">
      <w:pPr>
        <w:pStyle w:val="ad"/>
        <w:spacing w:after="0" w:line="240" w:lineRule="auto"/>
        <w:ind w:left="0" w:firstLine="284"/>
        <w:rPr>
          <w:rFonts w:ascii="Times New Roman" w:hAnsi="Times New Roman" w:cs="Times New Roman"/>
          <w:sz w:val="24"/>
          <w:szCs w:val="24"/>
        </w:rPr>
      </w:pPr>
    </w:p>
    <w:p w:rsidR="000E0DCE" w:rsidRDefault="003F5418" w:rsidP="00990477">
      <w:pPr>
        <w:pStyle w:val="ad"/>
        <w:spacing w:after="0" w:line="240" w:lineRule="auto"/>
        <w:ind w:left="0" w:firstLine="284"/>
        <w:rPr>
          <w:rFonts w:ascii="Times New Roman" w:hAnsi="Times New Roman" w:cs="Times New Roman"/>
          <w:sz w:val="24"/>
          <w:szCs w:val="24"/>
        </w:rPr>
      </w:pPr>
      <w:r w:rsidRPr="00364842">
        <w:rPr>
          <w:rFonts w:ascii="Times New Roman" w:hAnsi="Times New Roman" w:cs="Times New Roman"/>
          <w:b/>
          <w:i/>
          <w:sz w:val="24"/>
          <w:szCs w:val="24"/>
        </w:rPr>
        <w:t>Т</w:t>
      </w:r>
      <w:r w:rsidR="000E0DCE" w:rsidRPr="00364842">
        <w:rPr>
          <w:rFonts w:ascii="Times New Roman" w:eastAsia="Times New Roman" w:hAnsi="Times New Roman" w:cs="Times New Roman"/>
          <w:b/>
          <w:i/>
          <w:sz w:val="24"/>
          <w:szCs w:val="24"/>
        </w:rPr>
        <w:t>аблиц</w:t>
      </w:r>
      <w:r w:rsidRPr="00364842">
        <w:rPr>
          <w:rFonts w:ascii="Times New Roman" w:hAnsi="Times New Roman" w:cs="Times New Roman"/>
          <w:b/>
          <w:i/>
          <w:sz w:val="24"/>
          <w:szCs w:val="24"/>
        </w:rPr>
        <w:t>ы</w:t>
      </w:r>
      <w:r w:rsidRPr="00A27485">
        <w:rPr>
          <w:rFonts w:ascii="Times New Roman" w:hAnsi="Times New Roman" w:cs="Times New Roman"/>
          <w:sz w:val="24"/>
          <w:szCs w:val="24"/>
        </w:rPr>
        <w:t xml:space="preserve"> должны быть подготовлены</w:t>
      </w:r>
      <w:r w:rsidR="000E0DCE" w:rsidRPr="00A27485">
        <w:rPr>
          <w:rFonts w:ascii="Times New Roman" w:eastAsia="Times New Roman" w:hAnsi="Times New Roman" w:cs="Times New Roman"/>
          <w:sz w:val="24"/>
          <w:szCs w:val="24"/>
        </w:rPr>
        <w:t xml:space="preserve"> стандартными средствами MS </w:t>
      </w:r>
      <w:r w:rsidR="000E0DCE" w:rsidRPr="00A27485">
        <w:rPr>
          <w:rFonts w:ascii="Times New Roman" w:hAnsi="Times New Roman" w:cs="Times New Roman"/>
          <w:sz w:val="24"/>
          <w:szCs w:val="24"/>
          <w:lang w:val="en-US"/>
        </w:rPr>
        <w:t>Office</w:t>
      </w:r>
      <w:r w:rsidR="000E0DCE" w:rsidRPr="00A27485">
        <w:rPr>
          <w:rFonts w:ascii="Times New Roman" w:hAnsi="Times New Roman" w:cs="Times New Roman"/>
          <w:sz w:val="24"/>
          <w:szCs w:val="24"/>
        </w:rPr>
        <w:t xml:space="preserve">. Надпись </w:t>
      </w:r>
      <w:r w:rsidR="000E0DCE" w:rsidRPr="00A27485">
        <w:rPr>
          <w:rFonts w:ascii="Times New Roman" w:hAnsi="Times New Roman" w:cs="Times New Roman"/>
          <w:i/>
          <w:sz w:val="24"/>
          <w:szCs w:val="24"/>
        </w:rPr>
        <w:t xml:space="preserve">Таблица </w:t>
      </w:r>
      <w:r w:rsidR="00200F84" w:rsidRPr="00A27485">
        <w:rPr>
          <w:rFonts w:ascii="Times New Roman" w:hAnsi="Times New Roman" w:cs="Times New Roman"/>
          <w:i/>
          <w:sz w:val="24"/>
          <w:szCs w:val="24"/>
        </w:rPr>
        <w:t>1</w:t>
      </w:r>
      <w:r w:rsidR="000E0DCE" w:rsidRPr="00A27485">
        <w:rPr>
          <w:rFonts w:ascii="Times New Roman" w:hAnsi="Times New Roman" w:cs="Times New Roman"/>
          <w:sz w:val="24"/>
          <w:szCs w:val="24"/>
        </w:rPr>
        <w:t xml:space="preserve"> форматируется по правому краю (размер шрифта 11, начертание  курсив). Название таблицы форматируется по центру</w:t>
      </w:r>
      <w:r w:rsidR="008D1130">
        <w:rPr>
          <w:rFonts w:ascii="Times New Roman" w:hAnsi="Times New Roman" w:cs="Times New Roman"/>
          <w:sz w:val="24"/>
          <w:szCs w:val="24"/>
        </w:rPr>
        <w:t xml:space="preserve"> полужирным шрифтом</w:t>
      </w:r>
      <w:r w:rsidR="000E0DCE" w:rsidRPr="00A27485">
        <w:rPr>
          <w:rFonts w:ascii="Times New Roman" w:hAnsi="Times New Roman" w:cs="Times New Roman"/>
          <w:sz w:val="24"/>
          <w:szCs w:val="24"/>
        </w:rPr>
        <w:t>.</w:t>
      </w:r>
    </w:p>
    <w:p w:rsidR="00697006" w:rsidRPr="00A27485" w:rsidRDefault="00697006" w:rsidP="00990477">
      <w:pPr>
        <w:pStyle w:val="ad"/>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На все рисунки (рис.1) и таблицы (табл.1) должны быть ссылки в тексте.</w:t>
      </w:r>
    </w:p>
    <w:p w:rsidR="000E0DCE" w:rsidRPr="00A27485" w:rsidRDefault="000E0DCE" w:rsidP="00990477">
      <w:pPr>
        <w:spacing w:after="0" w:line="240" w:lineRule="auto"/>
        <w:ind w:firstLine="284"/>
        <w:rPr>
          <w:rFonts w:ascii="Times New Roman" w:hAnsi="Times New Roman" w:cs="Times New Roman"/>
          <w:noProof/>
          <w:sz w:val="24"/>
          <w:szCs w:val="24"/>
        </w:rPr>
      </w:pPr>
    </w:p>
    <w:p w:rsidR="001F3260" w:rsidRPr="00A27485" w:rsidRDefault="000E0DCE" w:rsidP="00990477">
      <w:pPr>
        <w:pStyle w:val="BodyPaperText"/>
        <w:ind w:firstLine="284"/>
        <w:rPr>
          <w:sz w:val="24"/>
          <w:szCs w:val="24"/>
          <w:lang w:val="ru-RU"/>
        </w:rPr>
      </w:pPr>
      <w:r w:rsidRPr="00364842">
        <w:rPr>
          <w:b/>
          <w:i/>
          <w:noProof/>
          <w:sz w:val="24"/>
          <w:szCs w:val="24"/>
          <w:lang w:val="ru-RU"/>
        </w:rPr>
        <w:t>Формулы</w:t>
      </w:r>
      <w:r w:rsidRPr="00A27485">
        <w:rPr>
          <w:noProof/>
          <w:sz w:val="24"/>
          <w:szCs w:val="24"/>
          <w:lang w:val="ru-RU"/>
        </w:rPr>
        <w:t xml:space="preserve"> должны быть подготовлены </w:t>
      </w:r>
      <w:r w:rsidRPr="00A27485">
        <w:rPr>
          <w:sz w:val="24"/>
          <w:szCs w:val="24"/>
          <w:lang w:val="ru-RU"/>
        </w:rPr>
        <w:t xml:space="preserve">посредством редактора формул </w:t>
      </w:r>
      <w:r w:rsidR="003F5418" w:rsidRPr="00A27485">
        <w:rPr>
          <w:sz w:val="24"/>
          <w:szCs w:val="24"/>
        </w:rPr>
        <w:t>Microsoft</w:t>
      </w:r>
      <w:r w:rsidR="003F5418" w:rsidRPr="00A27485">
        <w:rPr>
          <w:sz w:val="24"/>
          <w:szCs w:val="24"/>
          <w:lang w:val="ru-RU"/>
        </w:rPr>
        <w:t xml:space="preserve"> </w:t>
      </w:r>
      <w:r w:rsidR="003F5418" w:rsidRPr="00A27485">
        <w:rPr>
          <w:sz w:val="24"/>
          <w:szCs w:val="24"/>
        </w:rPr>
        <w:t>Equation</w:t>
      </w:r>
      <w:r w:rsidR="003F5418" w:rsidRPr="00A27485">
        <w:rPr>
          <w:sz w:val="24"/>
          <w:szCs w:val="24"/>
          <w:lang w:val="ru-RU"/>
        </w:rPr>
        <w:t xml:space="preserve"> </w:t>
      </w:r>
      <w:r w:rsidRPr="00A27485">
        <w:rPr>
          <w:sz w:val="24"/>
          <w:szCs w:val="24"/>
        </w:rPr>
        <w:t>Microsoft</w:t>
      </w:r>
      <w:r w:rsidRPr="00A27485">
        <w:rPr>
          <w:sz w:val="24"/>
          <w:szCs w:val="24"/>
          <w:lang w:val="ru-RU"/>
        </w:rPr>
        <w:t xml:space="preserve"> </w:t>
      </w:r>
      <w:r w:rsidR="00200F84" w:rsidRPr="00A27485">
        <w:rPr>
          <w:sz w:val="24"/>
          <w:szCs w:val="24"/>
        </w:rPr>
        <w:t>Word</w:t>
      </w:r>
      <w:r w:rsidRPr="00A27485">
        <w:rPr>
          <w:sz w:val="24"/>
          <w:szCs w:val="24"/>
          <w:lang w:val="ru-RU"/>
        </w:rPr>
        <w:t xml:space="preserve">. </w:t>
      </w:r>
      <w:r w:rsidR="007C0241" w:rsidRPr="00A27485">
        <w:rPr>
          <w:sz w:val="24"/>
          <w:szCs w:val="24"/>
          <w:lang w:val="ru-RU"/>
        </w:rPr>
        <w:t xml:space="preserve">Все формулы набираются тем же шрифтом, что и основной текст. Не сохраняйте формулы в виде рисунка!  </w:t>
      </w:r>
    </w:p>
    <w:p w:rsidR="001F3260" w:rsidRPr="00A27485" w:rsidRDefault="001F3260" w:rsidP="00990477">
      <w:pPr>
        <w:pStyle w:val="BodyPaperText"/>
        <w:tabs>
          <w:tab w:val="left" w:pos="-2268"/>
          <w:tab w:val="left" w:pos="9356"/>
        </w:tabs>
        <w:ind w:firstLine="284"/>
        <w:jc w:val="left"/>
        <w:rPr>
          <w:sz w:val="24"/>
          <w:szCs w:val="24"/>
          <w:lang w:val="ru-RU"/>
        </w:rPr>
      </w:pPr>
      <w:r w:rsidRPr="00A27485">
        <w:rPr>
          <w:sz w:val="24"/>
          <w:szCs w:val="24"/>
          <w:lang w:val="ru-RU"/>
        </w:rPr>
        <w:t>Если формула появляется в тексте как отдельная строка, она должна быть центрирована и, при необходимости, помечена сквозной нумерацией арабскими цифрами в круглых скобках. Если формула появляется внутри текста, обращайте внимание на размеры используемых шрифтов, чтобы они были «состыкованы» с размерами текста работы. Все формулы набираются тем же шрифтом, что и основной текст.</w:t>
      </w:r>
    </w:p>
    <w:p w:rsidR="001F3260" w:rsidRPr="00A27485" w:rsidRDefault="001F3260" w:rsidP="00990477">
      <w:pPr>
        <w:pStyle w:val="BodyPaperText"/>
        <w:ind w:firstLine="284"/>
        <w:rPr>
          <w:sz w:val="24"/>
          <w:szCs w:val="24"/>
          <w:lang w:val="ru-RU"/>
        </w:rPr>
      </w:pPr>
    </w:p>
    <w:p w:rsidR="000E7A76" w:rsidRPr="00A27485" w:rsidRDefault="001F3260" w:rsidP="00990477">
      <w:pPr>
        <w:spacing w:after="0" w:line="240" w:lineRule="auto"/>
        <w:ind w:firstLine="284"/>
        <w:rPr>
          <w:rFonts w:ascii="Times New Roman" w:hAnsi="Times New Roman" w:cs="Times New Roman"/>
          <w:noProof/>
          <w:sz w:val="24"/>
          <w:szCs w:val="24"/>
        </w:rPr>
      </w:pPr>
      <w:r w:rsidRPr="00A27485">
        <w:rPr>
          <w:rFonts w:ascii="Times New Roman" w:hAnsi="Times New Roman" w:cs="Times New Roman"/>
          <w:noProof/>
          <w:sz w:val="24"/>
          <w:szCs w:val="24"/>
        </w:rPr>
        <w:t xml:space="preserve"> </w:t>
      </w:r>
      <w:r w:rsidR="000E7A76" w:rsidRPr="00A27485">
        <w:rPr>
          <w:rFonts w:ascii="Times New Roman" w:hAnsi="Times New Roman" w:cs="Times New Roman"/>
          <w:noProof/>
          <w:sz w:val="24"/>
          <w:szCs w:val="24"/>
        </w:rPr>
        <w:t>Пример формул</w:t>
      </w:r>
      <w:r w:rsidR="00D02EA1" w:rsidRPr="00A27485">
        <w:rPr>
          <w:rFonts w:ascii="Times New Roman" w:hAnsi="Times New Roman" w:cs="Times New Roman"/>
          <w:noProof/>
          <w:sz w:val="24"/>
          <w:szCs w:val="24"/>
        </w:rPr>
        <w:t>:</w:t>
      </w:r>
    </w:p>
    <w:p w:rsidR="00200F84" w:rsidRPr="00A27485" w:rsidRDefault="00200F84" w:rsidP="00990477">
      <w:pPr>
        <w:spacing w:after="0" w:line="240" w:lineRule="auto"/>
        <w:ind w:firstLine="284"/>
        <w:rPr>
          <w:rFonts w:ascii="Times New Roman" w:hAnsi="Times New Roman" w:cs="Times New Roman"/>
          <w:noProof/>
          <w:sz w:val="24"/>
          <w:szCs w:val="24"/>
        </w:rPr>
      </w:pPr>
    </w:p>
    <w:p w:rsidR="00200F84" w:rsidRPr="00A27485" w:rsidRDefault="00200F84" w:rsidP="00990477">
      <w:pPr>
        <w:spacing w:after="0" w:line="240" w:lineRule="auto"/>
        <w:ind w:firstLine="284"/>
        <w:rPr>
          <w:rFonts w:ascii="Times New Roman" w:hAnsi="Times New Roman" w:cs="Times New Roman"/>
          <w:noProof/>
          <w:sz w:val="24"/>
          <w:szCs w:val="24"/>
        </w:rPr>
      </w:pPr>
      <w:r w:rsidRPr="00A27485">
        <w:rPr>
          <w:rFonts w:ascii="Times New Roman" w:hAnsi="Times New Roman" w:cs="Times New Roman"/>
          <w:noProof/>
          <w:sz w:val="24"/>
          <w:szCs w:val="24"/>
        </w:rPr>
        <w:t>Примиер оформления формул:</w:t>
      </w:r>
    </w:p>
    <w:p w:rsidR="00200F84" w:rsidRPr="00A27485" w:rsidRDefault="00200F84" w:rsidP="00990477">
      <w:pPr>
        <w:pStyle w:val="Formula"/>
        <w:spacing w:before="0" w:after="0"/>
        <w:ind w:firstLine="284"/>
        <w:jc w:val="center"/>
        <w:rPr>
          <w:sz w:val="24"/>
          <w:szCs w:val="24"/>
        </w:rPr>
      </w:pPr>
      <w:r w:rsidRPr="00A27485">
        <w:rPr>
          <w:position w:val="-12"/>
          <w:sz w:val="24"/>
          <w:szCs w:val="24"/>
        </w:rPr>
        <w:object w:dxaOrig="19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0.25pt" o:ole="">
            <v:imagedata r:id="rId11" o:title=""/>
          </v:shape>
          <o:OLEObject Type="Embed" ProgID="Equation.3" ShapeID="_x0000_i1025" DrawAspect="Content" ObjectID="_1644754722" r:id="rId12"/>
        </w:object>
      </w:r>
      <w:r w:rsidRPr="00A27485">
        <w:rPr>
          <w:sz w:val="24"/>
          <w:szCs w:val="24"/>
        </w:rPr>
        <w:t>,</w:t>
      </w:r>
      <w:r w:rsidRPr="00A27485">
        <w:rPr>
          <w:sz w:val="24"/>
          <w:szCs w:val="24"/>
        </w:rPr>
        <w:tab/>
      </w:r>
      <w:r w:rsidRPr="00A27485">
        <w:rPr>
          <w:sz w:val="24"/>
          <w:szCs w:val="24"/>
        </w:rPr>
        <w:tab/>
      </w:r>
      <w:r w:rsidRPr="00A27485">
        <w:rPr>
          <w:sz w:val="24"/>
          <w:szCs w:val="24"/>
        </w:rPr>
        <w:tab/>
        <w:t xml:space="preserve"> (1)</w:t>
      </w:r>
    </w:p>
    <w:p w:rsidR="00200F84" w:rsidRPr="00A27485" w:rsidRDefault="00200F84" w:rsidP="00990477">
      <w:pPr>
        <w:pStyle w:val="F"/>
        <w:ind w:left="0" w:firstLine="284"/>
        <w:jc w:val="left"/>
        <w:rPr>
          <w:sz w:val="24"/>
          <w:szCs w:val="24"/>
        </w:rPr>
      </w:pPr>
      <w:r w:rsidRPr="00A27485">
        <w:rPr>
          <w:sz w:val="24"/>
          <w:szCs w:val="24"/>
        </w:rPr>
        <w:lastRenderedPageBreak/>
        <w:t xml:space="preserve">где </w:t>
      </w:r>
      <w:r w:rsidRPr="00A27485">
        <w:rPr>
          <w:position w:val="-10"/>
          <w:sz w:val="24"/>
          <w:szCs w:val="24"/>
        </w:rPr>
        <w:object w:dxaOrig="320" w:dyaOrig="340">
          <v:shape id="_x0000_i1026" type="#_x0000_t75" style="width:15.75pt;height:17.25pt" o:ole="">
            <v:imagedata r:id="rId13" o:title=""/>
          </v:shape>
          <o:OLEObject Type="Embed" ProgID="Equation.3" ShapeID="_x0000_i1026" DrawAspect="Content" ObjectID="_1644754723" r:id="rId14"/>
        </w:object>
      </w:r>
      <w:r w:rsidRPr="00A27485">
        <w:rPr>
          <w:sz w:val="24"/>
          <w:szCs w:val="24"/>
        </w:rPr>
        <w:t>- приведенная высота борта, рассчитываемая по формуле</w:t>
      </w:r>
    </w:p>
    <w:p w:rsidR="00200F84" w:rsidRPr="00A27485" w:rsidRDefault="00200F84" w:rsidP="00990477">
      <w:pPr>
        <w:pStyle w:val="Formula"/>
        <w:spacing w:before="0" w:after="0"/>
        <w:ind w:firstLine="284"/>
        <w:jc w:val="center"/>
        <w:rPr>
          <w:sz w:val="24"/>
          <w:szCs w:val="24"/>
        </w:rPr>
      </w:pPr>
      <w:r w:rsidRPr="00A27485">
        <w:rPr>
          <w:position w:val="-32"/>
          <w:sz w:val="24"/>
          <w:szCs w:val="24"/>
        </w:rPr>
        <w:object w:dxaOrig="1820" w:dyaOrig="760">
          <v:shape id="_x0000_i1027" type="#_x0000_t75" style="width:90.75pt;height:38.25pt" o:ole="">
            <v:imagedata r:id="rId15" o:title=""/>
          </v:shape>
          <o:OLEObject Type="Embed" ProgID="Equation.3" ShapeID="_x0000_i1027" DrawAspect="Content" ObjectID="_1644754724" r:id="rId16"/>
        </w:object>
      </w:r>
      <w:r w:rsidRPr="00A27485">
        <w:rPr>
          <w:sz w:val="24"/>
          <w:szCs w:val="24"/>
        </w:rPr>
        <w:tab/>
        <w:t xml:space="preserve"> </w:t>
      </w:r>
      <w:r w:rsidRPr="00A27485">
        <w:rPr>
          <w:sz w:val="24"/>
          <w:szCs w:val="24"/>
        </w:rPr>
        <w:tab/>
      </w:r>
      <w:r w:rsidRPr="00A27485">
        <w:rPr>
          <w:sz w:val="24"/>
          <w:szCs w:val="24"/>
        </w:rPr>
        <w:tab/>
        <w:t>(2)</w:t>
      </w:r>
    </w:p>
    <w:p w:rsidR="00200F84" w:rsidRPr="00A27485" w:rsidRDefault="00200F84" w:rsidP="00990477">
      <w:pPr>
        <w:pStyle w:val="F"/>
        <w:ind w:left="0" w:firstLine="284"/>
        <w:jc w:val="left"/>
        <w:rPr>
          <w:sz w:val="24"/>
          <w:szCs w:val="24"/>
        </w:rPr>
      </w:pPr>
      <w:r w:rsidRPr="00A27485">
        <w:rPr>
          <w:sz w:val="24"/>
          <w:szCs w:val="24"/>
        </w:rPr>
        <w:t xml:space="preserve">где </w:t>
      </w:r>
      <w:r w:rsidRPr="00A27485">
        <w:rPr>
          <w:position w:val="-4"/>
          <w:sz w:val="24"/>
          <w:szCs w:val="24"/>
        </w:rPr>
        <w:object w:dxaOrig="279" w:dyaOrig="260">
          <v:shape id="_x0000_i1028" type="#_x0000_t75" style="width:14.25pt;height:14.25pt" o:ole="">
            <v:imagedata r:id="rId17" o:title=""/>
          </v:shape>
          <o:OLEObject Type="Embed" ProgID="Equation.3" ShapeID="_x0000_i1028" DrawAspect="Content" ObjectID="_1644754725" r:id="rId18"/>
        </w:object>
      </w:r>
      <w:r w:rsidRPr="00A27485">
        <w:rPr>
          <w:sz w:val="24"/>
          <w:szCs w:val="24"/>
        </w:rPr>
        <w:t>,м – высота борта;</w:t>
      </w:r>
    </w:p>
    <w:p w:rsidR="00200F84" w:rsidRPr="00A27485" w:rsidRDefault="00200F84" w:rsidP="00990477">
      <w:pPr>
        <w:spacing w:after="0" w:line="240" w:lineRule="auto"/>
        <w:ind w:firstLine="284"/>
        <w:rPr>
          <w:rFonts w:ascii="Times New Roman" w:hAnsi="Times New Roman" w:cs="Times New Roman"/>
          <w:sz w:val="24"/>
          <w:szCs w:val="24"/>
        </w:rPr>
      </w:pPr>
      <w:r w:rsidRPr="00A27485">
        <w:rPr>
          <w:rFonts w:ascii="Times New Roman" w:hAnsi="Times New Roman" w:cs="Times New Roman"/>
          <w:position w:val="-12"/>
          <w:sz w:val="24"/>
          <w:szCs w:val="24"/>
        </w:rPr>
        <w:object w:dxaOrig="460" w:dyaOrig="360">
          <v:shape id="_x0000_i1029" type="#_x0000_t75" style="width:23.25pt;height:18pt" o:ole="">
            <v:imagedata r:id="rId19" o:title=""/>
          </v:shape>
          <o:OLEObject Type="Embed" ProgID="Equation.3" ShapeID="_x0000_i1029" DrawAspect="Content" ObjectID="_1644754726" r:id="rId20"/>
        </w:object>
      </w:r>
      <w:r w:rsidRPr="00A27485">
        <w:rPr>
          <w:rFonts w:ascii="Times New Roman" w:hAnsi="Times New Roman" w:cs="Times New Roman"/>
          <w:position w:val="-12"/>
          <w:sz w:val="24"/>
          <w:szCs w:val="24"/>
        </w:rPr>
        <w:t xml:space="preserve"> </w:t>
      </w:r>
      <w:r w:rsidRPr="00A27485">
        <w:rPr>
          <w:rFonts w:ascii="Times New Roman" w:hAnsi="Times New Roman" w:cs="Times New Roman"/>
          <w:sz w:val="24"/>
          <w:szCs w:val="24"/>
        </w:rPr>
        <w:t xml:space="preserve">– длина и высота </w:t>
      </w:r>
      <w:r w:rsidRPr="00A27485">
        <w:rPr>
          <w:rFonts w:ascii="Times New Roman" w:hAnsi="Times New Roman" w:cs="Times New Roman"/>
          <w:position w:val="-6"/>
          <w:sz w:val="24"/>
          <w:szCs w:val="24"/>
        </w:rPr>
        <w:object w:dxaOrig="139" w:dyaOrig="260">
          <v:shape id="_x0000_i1030" type="#_x0000_t75" style="width:6.75pt;height:14.25pt" o:ole="">
            <v:imagedata r:id="rId21" o:title=""/>
          </v:shape>
          <o:OLEObject Type="Embed" ProgID="Equation.3" ShapeID="_x0000_i1030" DrawAspect="Content" ObjectID="_1644754727" r:id="rId22"/>
        </w:object>
      </w:r>
      <w:r w:rsidRPr="00A27485">
        <w:rPr>
          <w:rFonts w:ascii="Times New Roman" w:hAnsi="Times New Roman" w:cs="Times New Roman"/>
          <w:sz w:val="24"/>
          <w:szCs w:val="24"/>
        </w:rPr>
        <w:t>-го яруса надстройки.</w:t>
      </w:r>
    </w:p>
    <w:p w:rsidR="001806E3" w:rsidRPr="00A27485" w:rsidRDefault="001806E3" w:rsidP="00990477">
      <w:pPr>
        <w:pStyle w:val="BodyPaperText"/>
        <w:ind w:firstLine="284"/>
        <w:rPr>
          <w:sz w:val="24"/>
          <w:szCs w:val="24"/>
          <w:lang w:val="ru-RU"/>
        </w:rPr>
      </w:pPr>
    </w:p>
    <w:p w:rsidR="0073642B" w:rsidRPr="00A27485" w:rsidRDefault="0073642B" w:rsidP="00990477">
      <w:pPr>
        <w:pStyle w:val="BodyPaperText"/>
        <w:ind w:firstLine="284"/>
        <w:jc w:val="left"/>
        <w:rPr>
          <w:sz w:val="24"/>
          <w:szCs w:val="24"/>
          <w:lang w:val="ru-RU"/>
        </w:rPr>
      </w:pPr>
      <w:r w:rsidRPr="00A27485">
        <w:rPr>
          <w:sz w:val="24"/>
          <w:szCs w:val="24"/>
          <w:lang w:val="ru-RU"/>
        </w:rPr>
        <w:t xml:space="preserve">Формулы и рисунки </w:t>
      </w:r>
      <w:r w:rsidRPr="00A27485">
        <w:rPr>
          <w:sz w:val="24"/>
          <w:szCs w:val="24"/>
          <w:u w:val="single"/>
          <w:lang w:val="ru-RU"/>
        </w:rPr>
        <w:t>не следует</w:t>
      </w:r>
      <w:r w:rsidRPr="00A27485">
        <w:rPr>
          <w:sz w:val="24"/>
          <w:szCs w:val="24"/>
          <w:lang w:val="ru-RU"/>
        </w:rPr>
        <w:t xml:space="preserve"> размещать в таблице!</w:t>
      </w:r>
    </w:p>
    <w:p w:rsidR="0073642B" w:rsidRPr="00A27485" w:rsidRDefault="0073642B" w:rsidP="00990477">
      <w:pPr>
        <w:pStyle w:val="BodyPaperText"/>
        <w:ind w:firstLine="284"/>
        <w:rPr>
          <w:sz w:val="24"/>
          <w:szCs w:val="24"/>
          <w:lang w:val="ru-RU"/>
        </w:rPr>
      </w:pPr>
    </w:p>
    <w:p w:rsidR="003F5418" w:rsidRPr="00A27485" w:rsidRDefault="003F5418" w:rsidP="00990477">
      <w:pPr>
        <w:spacing w:after="0" w:line="240" w:lineRule="auto"/>
        <w:ind w:firstLine="284"/>
        <w:rPr>
          <w:rFonts w:ascii="Times New Roman" w:hAnsi="Times New Roman" w:cs="Times New Roman"/>
          <w:noProof/>
          <w:sz w:val="24"/>
          <w:szCs w:val="24"/>
        </w:rPr>
      </w:pPr>
    </w:p>
    <w:p w:rsidR="003F5418" w:rsidRPr="00A27485" w:rsidRDefault="003F5418" w:rsidP="00990477">
      <w:pPr>
        <w:pStyle w:val="ad"/>
        <w:numPr>
          <w:ilvl w:val="0"/>
          <w:numId w:val="2"/>
        </w:numPr>
        <w:shd w:val="clear" w:color="auto" w:fill="FFFFFF"/>
        <w:spacing w:after="0" w:line="240" w:lineRule="auto"/>
        <w:ind w:left="0" w:firstLine="284"/>
        <w:jc w:val="both"/>
        <w:rPr>
          <w:rFonts w:ascii="Times New Roman" w:hAnsi="Times New Roman" w:cs="Times New Roman"/>
          <w:b/>
          <w:color w:val="333333"/>
          <w:sz w:val="24"/>
          <w:szCs w:val="24"/>
        </w:rPr>
      </w:pPr>
      <w:r w:rsidRPr="00A27485">
        <w:rPr>
          <w:rFonts w:ascii="Times New Roman" w:hAnsi="Times New Roman" w:cs="Times New Roman"/>
          <w:b/>
          <w:color w:val="333333"/>
          <w:sz w:val="24"/>
          <w:szCs w:val="24"/>
        </w:rPr>
        <w:t>Список литературы</w:t>
      </w:r>
    </w:p>
    <w:p w:rsidR="006C3933" w:rsidRDefault="003F5418" w:rsidP="00990477">
      <w:pPr>
        <w:pStyle w:val="ae"/>
        <w:spacing w:before="0" w:beforeAutospacing="0" w:after="0" w:afterAutospacing="0"/>
        <w:ind w:firstLine="284"/>
        <w:jc w:val="both"/>
        <w:rPr>
          <w:bCs/>
        </w:rPr>
      </w:pPr>
      <w:r w:rsidRPr="00A27485">
        <w:t xml:space="preserve">Список использованной литературы - является обязательным элементом публикации </w:t>
      </w:r>
      <w:r w:rsidRPr="00A27485">
        <w:rPr>
          <w:color w:val="333333"/>
        </w:rPr>
        <w:t xml:space="preserve">(приветствуются ссылки на иностранные и  периодические  источники). </w:t>
      </w:r>
      <w:r w:rsidR="003B4083" w:rsidRPr="00A27485">
        <w:rPr>
          <w:bCs/>
        </w:rPr>
        <w:t>Ссылка на публикацию в научной статье является одним из главных показателей качества  публикации. А статья с представительным списком литературы демонстрирует профессиональный кругозор и качественный уровень исследований ее авторов.</w:t>
      </w:r>
      <w:r w:rsidR="006C3933">
        <w:rPr>
          <w:bCs/>
        </w:rPr>
        <w:t xml:space="preserve"> </w:t>
      </w:r>
    </w:p>
    <w:p w:rsidR="003B4083" w:rsidRDefault="006C3933" w:rsidP="00990477">
      <w:pPr>
        <w:pStyle w:val="ae"/>
        <w:spacing w:before="0" w:beforeAutospacing="0" w:after="0" w:afterAutospacing="0"/>
        <w:ind w:firstLine="284"/>
        <w:jc w:val="both"/>
        <w:rPr>
          <w:bCs/>
        </w:rPr>
      </w:pPr>
      <w:r>
        <w:rPr>
          <w:bCs/>
        </w:rPr>
        <w:t>Правильное описание используемых источников в списках литературы является залогом того, что цитируемая публикация будет учтена при оценке научной деятельности ее автора. По цитированию журнала определяется его научный уровень, авторитетность, эффективность деятельности ее редколлегии.</w:t>
      </w:r>
    </w:p>
    <w:p w:rsidR="001415F2" w:rsidRPr="00A27485" w:rsidRDefault="001415F2" w:rsidP="00990477">
      <w:pPr>
        <w:pStyle w:val="ae"/>
        <w:spacing w:before="0" w:beforeAutospacing="0" w:after="0" w:afterAutospacing="0"/>
        <w:ind w:firstLine="284"/>
        <w:jc w:val="both"/>
        <w:rPr>
          <w:bCs/>
        </w:rPr>
      </w:pPr>
      <w:r>
        <w:rPr>
          <w:bCs/>
        </w:rPr>
        <w:t xml:space="preserve">Каждый научный факт должен сопровождаться отдельной ссылкой на источник </w:t>
      </w:r>
    </w:p>
    <w:p w:rsidR="006C3933" w:rsidRDefault="006C3933" w:rsidP="00990477">
      <w:pPr>
        <w:pStyle w:val="ad"/>
        <w:shd w:val="clear" w:color="auto" w:fill="FFFFFF"/>
        <w:spacing w:after="0" w:line="240" w:lineRule="auto"/>
        <w:ind w:left="0" w:firstLine="284"/>
        <w:jc w:val="both"/>
        <w:rPr>
          <w:rFonts w:ascii="Times New Roman" w:hAnsi="Times New Roman" w:cs="Times New Roman"/>
          <w:bCs/>
          <w:sz w:val="24"/>
          <w:szCs w:val="24"/>
        </w:rPr>
      </w:pPr>
    </w:p>
    <w:p w:rsidR="003F5418" w:rsidRPr="00A27485" w:rsidRDefault="00F52901" w:rsidP="00990477">
      <w:pPr>
        <w:pStyle w:val="ad"/>
        <w:shd w:val="clear" w:color="auto" w:fill="FFFFFF"/>
        <w:spacing w:after="0" w:line="240" w:lineRule="auto"/>
        <w:ind w:left="0" w:firstLine="284"/>
        <w:jc w:val="both"/>
        <w:rPr>
          <w:rFonts w:ascii="Times New Roman" w:hAnsi="Times New Roman" w:cs="Times New Roman"/>
          <w:color w:val="333333"/>
          <w:sz w:val="24"/>
          <w:szCs w:val="24"/>
        </w:rPr>
      </w:pPr>
      <w:r w:rsidRPr="00A27485">
        <w:rPr>
          <w:rFonts w:ascii="Times New Roman" w:hAnsi="Times New Roman" w:cs="Times New Roman"/>
          <w:bCs/>
          <w:sz w:val="24"/>
          <w:szCs w:val="24"/>
        </w:rPr>
        <w:t>Список литературы должен быть оформлен по ГОСТ Р 7.05-2008</w:t>
      </w:r>
      <w:r w:rsidR="00CC2ED3">
        <w:rPr>
          <w:rFonts w:ascii="Times New Roman" w:hAnsi="Times New Roman" w:cs="Times New Roman"/>
          <w:bCs/>
          <w:sz w:val="24"/>
          <w:szCs w:val="24"/>
        </w:rPr>
        <w:t xml:space="preserve"> «Система стандартов по информации, библиотечному и издательскому делу. Библиографическая ссылка». </w:t>
      </w:r>
      <w:r w:rsidR="003F5418" w:rsidRPr="00A27485">
        <w:rPr>
          <w:rFonts w:ascii="Times New Roman" w:hAnsi="Times New Roman" w:cs="Times New Roman"/>
          <w:color w:val="333333"/>
          <w:sz w:val="24"/>
          <w:szCs w:val="24"/>
        </w:rPr>
        <w:t xml:space="preserve">Источники в списке литературы нумеруются и располагают в порядке их упоминания в тексте. Ссылки на все приведенные источники литературы в тексте статьи обязательны. </w:t>
      </w:r>
    </w:p>
    <w:p w:rsidR="001806E3" w:rsidRPr="00A27485" w:rsidRDefault="001806E3" w:rsidP="00990477">
      <w:pPr>
        <w:pStyle w:val="ad"/>
        <w:shd w:val="clear" w:color="auto" w:fill="FFFFFF"/>
        <w:spacing w:after="0" w:line="240" w:lineRule="auto"/>
        <w:ind w:left="0" w:firstLine="284"/>
        <w:jc w:val="both"/>
        <w:rPr>
          <w:rFonts w:ascii="Times New Roman" w:hAnsi="Times New Roman" w:cs="Times New Roman"/>
          <w:sz w:val="24"/>
          <w:szCs w:val="24"/>
        </w:rPr>
      </w:pPr>
      <w:r w:rsidRPr="00A27485">
        <w:rPr>
          <w:rFonts w:ascii="Times New Roman" w:hAnsi="Times New Roman" w:cs="Times New Roman"/>
          <w:sz w:val="24"/>
          <w:szCs w:val="24"/>
        </w:rPr>
        <w:t>Ссылки на литературу в тексте работы заключаются в квадратные скобки</w:t>
      </w:r>
      <w:r w:rsidR="00CC2ED3">
        <w:rPr>
          <w:rFonts w:ascii="Times New Roman" w:hAnsi="Times New Roman" w:cs="Times New Roman"/>
          <w:sz w:val="24"/>
          <w:szCs w:val="24"/>
        </w:rPr>
        <w:t xml:space="preserve"> </w:t>
      </w:r>
      <w:r w:rsidR="00CC2ED3" w:rsidRPr="00CC2ED3">
        <w:rPr>
          <w:rFonts w:ascii="Times New Roman" w:hAnsi="Times New Roman" w:cs="Times New Roman"/>
          <w:sz w:val="24"/>
          <w:szCs w:val="24"/>
        </w:rPr>
        <w:t>(</w:t>
      </w:r>
      <w:r w:rsidR="00CC2ED3">
        <w:rPr>
          <w:rFonts w:ascii="Times New Roman" w:hAnsi="Times New Roman" w:cs="Times New Roman"/>
          <w:sz w:val="24"/>
          <w:szCs w:val="24"/>
        </w:rPr>
        <w:t xml:space="preserve">например, </w:t>
      </w:r>
      <w:r w:rsidR="00CC2ED3" w:rsidRPr="00CC2ED3">
        <w:rPr>
          <w:rFonts w:ascii="Times New Roman" w:hAnsi="Times New Roman" w:cs="Times New Roman"/>
          <w:sz w:val="24"/>
          <w:szCs w:val="24"/>
        </w:rPr>
        <w:t>[1]</w:t>
      </w:r>
      <w:r w:rsidR="00CC2ED3">
        <w:rPr>
          <w:rFonts w:ascii="Times New Roman" w:hAnsi="Times New Roman" w:cs="Times New Roman"/>
          <w:sz w:val="24"/>
          <w:szCs w:val="24"/>
        </w:rPr>
        <w:t>,</w:t>
      </w:r>
      <w:r w:rsidR="00CC2ED3" w:rsidRPr="00CC2ED3">
        <w:rPr>
          <w:rFonts w:ascii="Times New Roman" w:hAnsi="Times New Roman" w:cs="Times New Roman"/>
          <w:sz w:val="24"/>
          <w:szCs w:val="24"/>
        </w:rPr>
        <w:t xml:space="preserve"> [1]-[5]</w:t>
      </w:r>
      <w:r w:rsidR="00CC2ED3">
        <w:rPr>
          <w:rFonts w:ascii="Times New Roman" w:hAnsi="Times New Roman" w:cs="Times New Roman"/>
          <w:sz w:val="24"/>
          <w:szCs w:val="24"/>
        </w:rPr>
        <w:t>)</w:t>
      </w:r>
      <w:r w:rsidRPr="00A27485">
        <w:rPr>
          <w:rFonts w:ascii="Times New Roman" w:hAnsi="Times New Roman" w:cs="Times New Roman"/>
          <w:sz w:val="24"/>
          <w:szCs w:val="24"/>
        </w:rPr>
        <w:t xml:space="preserve"> и даются сквозной нумерацией арабскими цифрами</w:t>
      </w:r>
      <w:r w:rsidR="007604C9" w:rsidRPr="00A27485">
        <w:rPr>
          <w:rFonts w:ascii="Times New Roman" w:hAnsi="Times New Roman" w:cs="Times New Roman"/>
          <w:sz w:val="24"/>
          <w:szCs w:val="24"/>
        </w:rPr>
        <w:t>.</w:t>
      </w:r>
    </w:p>
    <w:p w:rsidR="00A124EF" w:rsidRPr="00A27485" w:rsidRDefault="00A124EF" w:rsidP="00990477">
      <w:pPr>
        <w:shd w:val="clear" w:color="auto" w:fill="FFFFFF"/>
        <w:spacing w:after="0" w:line="240" w:lineRule="auto"/>
        <w:ind w:firstLine="284"/>
        <w:rPr>
          <w:rFonts w:ascii="Times New Roman" w:eastAsia="Times New Roman" w:hAnsi="Times New Roman" w:cs="Times New Roman"/>
          <w:color w:val="333333"/>
          <w:sz w:val="24"/>
          <w:szCs w:val="24"/>
        </w:rPr>
      </w:pPr>
      <w:r w:rsidRPr="00A27485">
        <w:rPr>
          <w:rFonts w:ascii="Times New Roman" w:eastAsia="Times New Roman" w:hAnsi="Times New Roman" w:cs="Times New Roman"/>
          <w:color w:val="333333"/>
          <w:sz w:val="24"/>
          <w:szCs w:val="24"/>
        </w:rPr>
        <w:t>При подготовке списка литературы научной статьи авторам необходимо придерживаться следующих рекомендаций:</w:t>
      </w:r>
    </w:p>
    <w:p w:rsidR="00A124EF" w:rsidRPr="00A27485" w:rsidRDefault="00A124EF" w:rsidP="00990477">
      <w:pPr>
        <w:shd w:val="clear" w:color="auto" w:fill="FFFFFF"/>
        <w:spacing w:after="0" w:line="240" w:lineRule="auto"/>
        <w:ind w:firstLine="284"/>
        <w:rPr>
          <w:rFonts w:ascii="Times New Roman" w:eastAsia="Times New Roman" w:hAnsi="Times New Roman" w:cs="Times New Roman"/>
          <w:color w:val="333333"/>
          <w:sz w:val="24"/>
          <w:szCs w:val="24"/>
        </w:rPr>
      </w:pPr>
      <w:r w:rsidRPr="00A27485">
        <w:rPr>
          <w:rFonts w:ascii="Times New Roman" w:eastAsia="Times New Roman" w:hAnsi="Times New Roman" w:cs="Times New Roman"/>
          <w:color w:val="333333"/>
          <w:sz w:val="24"/>
          <w:szCs w:val="24"/>
        </w:rPr>
        <w:t xml:space="preserve">a.      </w:t>
      </w:r>
      <w:r w:rsidR="00317B65">
        <w:rPr>
          <w:rFonts w:ascii="Times New Roman" w:eastAsia="Times New Roman" w:hAnsi="Times New Roman" w:cs="Times New Roman"/>
          <w:color w:val="333333"/>
          <w:sz w:val="24"/>
          <w:szCs w:val="24"/>
        </w:rPr>
        <w:t xml:space="preserve">- не менее </w:t>
      </w:r>
      <w:r w:rsidR="00457934">
        <w:rPr>
          <w:rFonts w:ascii="Times New Roman" w:eastAsia="Times New Roman" w:hAnsi="Times New Roman" w:cs="Times New Roman"/>
          <w:color w:val="333333"/>
          <w:sz w:val="24"/>
          <w:szCs w:val="24"/>
        </w:rPr>
        <w:t>15</w:t>
      </w:r>
      <w:r w:rsidRPr="00A27485">
        <w:rPr>
          <w:rFonts w:ascii="Times New Roman" w:eastAsia="Times New Roman" w:hAnsi="Times New Roman" w:cs="Times New Roman"/>
          <w:color w:val="333333"/>
          <w:sz w:val="24"/>
          <w:szCs w:val="24"/>
        </w:rPr>
        <w:t xml:space="preserve"> ссылок;</w:t>
      </w:r>
    </w:p>
    <w:p w:rsidR="00A124EF" w:rsidRPr="00A27485" w:rsidRDefault="00F95885" w:rsidP="00990477">
      <w:pPr>
        <w:shd w:val="clear" w:color="auto" w:fill="FFFFFF"/>
        <w:spacing w:after="0" w:line="240" w:lineRule="auto"/>
        <w:ind w:firstLine="284"/>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en-US"/>
        </w:rPr>
        <w:t>b</w:t>
      </w:r>
      <w:r w:rsidR="00A124EF" w:rsidRPr="00A27485">
        <w:rPr>
          <w:rFonts w:ascii="Times New Roman" w:eastAsia="Times New Roman" w:hAnsi="Times New Roman" w:cs="Times New Roman"/>
          <w:color w:val="333333"/>
          <w:sz w:val="24"/>
          <w:szCs w:val="24"/>
        </w:rPr>
        <w:t xml:space="preserve">.      - не менее </w:t>
      </w:r>
      <w:r w:rsidR="00317B65">
        <w:rPr>
          <w:rFonts w:ascii="Times New Roman" w:eastAsia="Times New Roman" w:hAnsi="Times New Roman" w:cs="Times New Roman"/>
          <w:color w:val="333333"/>
          <w:sz w:val="24"/>
          <w:szCs w:val="24"/>
        </w:rPr>
        <w:t>5</w:t>
      </w:r>
      <w:r w:rsidR="00A124EF" w:rsidRPr="00A27485">
        <w:rPr>
          <w:rFonts w:ascii="Times New Roman" w:eastAsia="Times New Roman" w:hAnsi="Times New Roman" w:cs="Times New Roman"/>
          <w:color w:val="333333"/>
          <w:sz w:val="24"/>
          <w:szCs w:val="24"/>
        </w:rPr>
        <w:t>0 % ссылок на англоязычные источники;</w:t>
      </w:r>
    </w:p>
    <w:p w:rsidR="00A124EF" w:rsidRPr="00A27485" w:rsidRDefault="00A124EF" w:rsidP="00990477">
      <w:pPr>
        <w:shd w:val="clear" w:color="auto" w:fill="FFFFFF"/>
        <w:spacing w:after="0" w:line="240" w:lineRule="auto"/>
        <w:ind w:firstLine="284"/>
        <w:rPr>
          <w:rFonts w:ascii="Times New Roman" w:eastAsia="Times New Roman" w:hAnsi="Times New Roman" w:cs="Times New Roman"/>
          <w:color w:val="333333"/>
          <w:sz w:val="24"/>
          <w:szCs w:val="24"/>
        </w:rPr>
      </w:pPr>
      <w:r w:rsidRPr="00A27485">
        <w:rPr>
          <w:rFonts w:ascii="Times New Roman" w:eastAsia="Times New Roman" w:hAnsi="Times New Roman" w:cs="Times New Roman"/>
          <w:color w:val="333333"/>
          <w:sz w:val="24"/>
          <w:szCs w:val="24"/>
        </w:rPr>
        <w:t>d.      - предпочтительнее ссылки на периодические издания (русские и английские);</w:t>
      </w:r>
    </w:p>
    <w:p w:rsidR="00A124EF" w:rsidRPr="00A27485" w:rsidRDefault="00A124EF" w:rsidP="00990477">
      <w:pPr>
        <w:shd w:val="clear" w:color="auto" w:fill="FFFFFF"/>
        <w:spacing w:after="0" w:line="240" w:lineRule="auto"/>
        <w:ind w:firstLine="284"/>
        <w:rPr>
          <w:rFonts w:ascii="Times New Roman" w:eastAsia="Times New Roman" w:hAnsi="Times New Roman" w:cs="Times New Roman"/>
          <w:color w:val="333333"/>
          <w:sz w:val="24"/>
          <w:szCs w:val="24"/>
        </w:rPr>
      </w:pPr>
      <w:r w:rsidRPr="00A27485">
        <w:rPr>
          <w:rFonts w:ascii="Times New Roman" w:eastAsia="Times New Roman" w:hAnsi="Times New Roman" w:cs="Times New Roman"/>
          <w:color w:val="333333"/>
          <w:sz w:val="24"/>
          <w:szCs w:val="24"/>
        </w:rPr>
        <w:t xml:space="preserve">е.      - ссылки на свои статьи </w:t>
      </w:r>
      <w:r w:rsidR="00F95885" w:rsidRPr="00F95885">
        <w:rPr>
          <w:rFonts w:ascii="Times New Roman" w:eastAsia="Times New Roman" w:hAnsi="Times New Roman" w:cs="Times New Roman"/>
          <w:color w:val="333333"/>
          <w:sz w:val="24"/>
          <w:szCs w:val="24"/>
        </w:rPr>
        <w:t>(</w:t>
      </w:r>
      <w:proofErr w:type="spellStart"/>
      <w:r w:rsidR="00F95885">
        <w:rPr>
          <w:rFonts w:ascii="Times New Roman" w:eastAsia="Times New Roman" w:hAnsi="Times New Roman" w:cs="Times New Roman"/>
          <w:color w:val="333333"/>
          <w:sz w:val="24"/>
          <w:szCs w:val="24"/>
        </w:rPr>
        <w:t>самоцитирование</w:t>
      </w:r>
      <w:proofErr w:type="spellEnd"/>
      <w:r w:rsidR="00F95885">
        <w:rPr>
          <w:rFonts w:ascii="Times New Roman" w:eastAsia="Times New Roman" w:hAnsi="Times New Roman" w:cs="Times New Roman"/>
          <w:color w:val="333333"/>
          <w:sz w:val="24"/>
          <w:szCs w:val="24"/>
        </w:rPr>
        <w:t xml:space="preserve">) </w:t>
      </w:r>
      <w:r w:rsidRPr="00A27485">
        <w:rPr>
          <w:rFonts w:ascii="Times New Roman" w:eastAsia="Times New Roman" w:hAnsi="Times New Roman" w:cs="Times New Roman"/>
          <w:color w:val="333333"/>
          <w:sz w:val="24"/>
          <w:szCs w:val="24"/>
        </w:rPr>
        <w:t xml:space="preserve">не более </w:t>
      </w:r>
      <w:r w:rsidR="00317B65">
        <w:rPr>
          <w:rFonts w:ascii="Times New Roman" w:eastAsia="Times New Roman" w:hAnsi="Times New Roman" w:cs="Times New Roman"/>
          <w:color w:val="333333"/>
          <w:sz w:val="24"/>
          <w:szCs w:val="24"/>
        </w:rPr>
        <w:t>2</w:t>
      </w:r>
      <w:r w:rsidR="00364842">
        <w:rPr>
          <w:rFonts w:ascii="Times New Roman" w:eastAsia="Times New Roman" w:hAnsi="Times New Roman" w:cs="Times New Roman"/>
          <w:color w:val="333333"/>
          <w:sz w:val="24"/>
          <w:szCs w:val="24"/>
        </w:rPr>
        <w:t>0</w:t>
      </w:r>
      <w:r w:rsidRPr="00A27485">
        <w:rPr>
          <w:rFonts w:ascii="Times New Roman" w:eastAsia="Times New Roman" w:hAnsi="Times New Roman" w:cs="Times New Roman"/>
          <w:color w:val="333333"/>
          <w:sz w:val="24"/>
          <w:szCs w:val="24"/>
        </w:rPr>
        <w:t>% от общего числа ссылок</w:t>
      </w:r>
    </w:p>
    <w:p w:rsidR="00F95885" w:rsidRDefault="00F95885" w:rsidP="00F95885">
      <w:pPr>
        <w:pStyle w:val="ae"/>
        <w:spacing w:before="0" w:beforeAutospacing="0" w:after="0" w:afterAutospacing="0"/>
        <w:jc w:val="both"/>
        <w:rPr>
          <w:color w:val="000000"/>
          <w:shd w:val="clear" w:color="auto" w:fill="FFFFFF"/>
        </w:rPr>
      </w:pPr>
    </w:p>
    <w:p w:rsidR="00F95885" w:rsidRDefault="00F95885" w:rsidP="00F95885">
      <w:pPr>
        <w:pStyle w:val="ae"/>
        <w:spacing w:before="0" w:beforeAutospacing="0" w:after="0" w:afterAutospacing="0"/>
        <w:jc w:val="both"/>
        <w:rPr>
          <w:color w:val="000000"/>
          <w:shd w:val="clear" w:color="auto" w:fill="FFFFFF"/>
        </w:rPr>
      </w:pPr>
      <w:r w:rsidRPr="00844EB6">
        <w:rPr>
          <w:color w:val="000000"/>
          <w:shd w:val="clear" w:color="auto" w:fill="FFFFFF"/>
        </w:rPr>
        <w:t xml:space="preserve">При наличии в статье </w:t>
      </w:r>
      <w:proofErr w:type="spellStart"/>
      <w:r w:rsidRPr="00844EB6">
        <w:rPr>
          <w:color w:val="000000"/>
          <w:shd w:val="clear" w:color="auto" w:fill="FFFFFF"/>
        </w:rPr>
        <w:t>Digital</w:t>
      </w:r>
      <w:proofErr w:type="spellEnd"/>
      <w:r w:rsidRPr="00844EB6">
        <w:rPr>
          <w:color w:val="000000"/>
          <w:shd w:val="clear" w:color="auto" w:fill="FFFFFF"/>
        </w:rPr>
        <w:t xml:space="preserve"> </w:t>
      </w:r>
      <w:proofErr w:type="spellStart"/>
      <w:r w:rsidRPr="00844EB6">
        <w:rPr>
          <w:color w:val="000000"/>
          <w:shd w:val="clear" w:color="auto" w:fill="FFFFFF"/>
        </w:rPr>
        <w:t>Object</w:t>
      </w:r>
      <w:proofErr w:type="spellEnd"/>
      <w:r w:rsidRPr="00844EB6">
        <w:rPr>
          <w:color w:val="000000"/>
          <w:shd w:val="clear" w:color="auto" w:fill="FFFFFF"/>
        </w:rPr>
        <w:t xml:space="preserve"> </w:t>
      </w:r>
      <w:proofErr w:type="spellStart"/>
      <w:r w:rsidRPr="00844EB6">
        <w:rPr>
          <w:color w:val="000000"/>
          <w:shd w:val="clear" w:color="auto" w:fill="FFFFFF"/>
        </w:rPr>
        <w:t>Identifier</w:t>
      </w:r>
      <w:proofErr w:type="spellEnd"/>
      <w:r w:rsidRPr="00844EB6">
        <w:rPr>
          <w:color w:val="000000"/>
          <w:shd w:val="clear" w:color="auto" w:fill="FFFFFF"/>
        </w:rPr>
        <w:t xml:space="preserve"> (DOI) (</w:t>
      </w:r>
      <w:hyperlink r:id="rId23" w:tgtFrame="\" w:history="1">
        <w:r w:rsidRPr="00844EB6">
          <w:rPr>
            <w:rStyle w:val="af4"/>
            <w:shd w:val="clear" w:color="auto" w:fill="FFFFFF"/>
          </w:rPr>
          <w:t>http://www.doi.org/</w:t>
        </w:r>
      </w:hyperlink>
      <w:r w:rsidRPr="00844EB6">
        <w:rPr>
          <w:color w:val="000000"/>
          <w:shd w:val="clear" w:color="auto" w:fill="FFFFFF"/>
        </w:rPr>
        <w:t>), в списке литературы обязательно указывать этот идентификатор</w:t>
      </w:r>
      <w:r w:rsidR="006C3933">
        <w:rPr>
          <w:color w:val="000000"/>
          <w:shd w:val="clear" w:color="auto" w:fill="FFFFFF"/>
        </w:rPr>
        <w:t xml:space="preserve"> (Табл.3)</w:t>
      </w:r>
    </w:p>
    <w:p w:rsidR="002D4A53" w:rsidRPr="00A27485" w:rsidRDefault="002D4A53" w:rsidP="00990477">
      <w:pPr>
        <w:pStyle w:val="ad"/>
        <w:shd w:val="clear" w:color="auto" w:fill="FFFFFF"/>
        <w:spacing w:after="0" w:line="240" w:lineRule="auto"/>
        <w:ind w:left="0" w:firstLine="284"/>
        <w:jc w:val="both"/>
        <w:rPr>
          <w:rFonts w:ascii="Times New Roman" w:hAnsi="Times New Roman" w:cs="Times New Roman"/>
          <w:color w:val="333333"/>
          <w:sz w:val="24"/>
          <w:szCs w:val="24"/>
        </w:rPr>
      </w:pPr>
    </w:p>
    <w:p w:rsidR="001806E3" w:rsidRPr="00A27485" w:rsidRDefault="002D4A53" w:rsidP="00990477">
      <w:pPr>
        <w:pStyle w:val="ad"/>
        <w:numPr>
          <w:ilvl w:val="0"/>
          <w:numId w:val="2"/>
        </w:numPr>
        <w:spacing w:after="0" w:line="240" w:lineRule="auto"/>
        <w:ind w:left="0" w:firstLine="284"/>
        <w:rPr>
          <w:rFonts w:ascii="Times New Roman" w:hAnsi="Times New Roman" w:cs="Times New Roman"/>
          <w:b/>
          <w:noProof/>
          <w:sz w:val="24"/>
          <w:szCs w:val="24"/>
        </w:rPr>
      </w:pPr>
      <w:r w:rsidRPr="00A27485">
        <w:rPr>
          <w:rFonts w:ascii="Times New Roman" w:hAnsi="Times New Roman" w:cs="Times New Roman"/>
          <w:b/>
          <w:noProof/>
          <w:sz w:val="24"/>
          <w:szCs w:val="24"/>
        </w:rPr>
        <w:t>Информация на английском языке</w:t>
      </w:r>
    </w:p>
    <w:p w:rsidR="002105A9" w:rsidRPr="00A27485" w:rsidRDefault="002105A9" w:rsidP="00990477">
      <w:pPr>
        <w:spacing w:after="0" w:line="240" w:lineRule="auto"/>
        <w:ind w:firstLine="284"/>
        <w:rPr>
          <w:rFonts w:ascii="Times New Roman" w:hAnsi="Times New Roman" w:cs="Times New Roman"/>
          <w:b/>
          <w:noProof/>
          <w:sz w:val="24"/>
          <w:szCs w:val="24"/>
        </w:rPr>
      </w:pPr>
      <w:r w:rsidRPr="00A27485">
        <w:rPr>
          <w:rFonts w:ascii="Times New Roman" w:hAnsi="Times New Roman" w:cs="Times New Roman"/>
          <w:bCs/>
          <w:sz w:val="24"/>
          <w:szCs w:val="24"/>
          <w:u w:val="single"/>
        </w:rPr>
        <w:t>Все переводы должны быть высококачественными</w:t>
      </w:r>
      <w:r w:rsidR="00967180" w:rsidRPr="00A27485">
        <w:rPr>
          <w:rFonts w:ascii="Times New Roman" w:hAnsi="Times New Roman" w:cs="Times New Roman"/>
          <w:bCs/>
          <w:sz w:val="24"/>
          <w:szCs w:val="24"/>
        </w:rPr>
        <w:t>!</w:t>
      </w:r>
    </w:p>
    <w:p w:rsidR="002105A9" w:rsidRPr="00A27485" w:rsidRDefault="002105A9" w:rsidP="00990477">
      <w:pPr>
        <w:pStyle w:val="BodyPaperText"/>
        <w:ind w:firstLine="284"/>
        <w:rPr>
          <w:sz w:val="24"/>
          <w:szCs w:val="24"/>
          <w:lang w:val="ru-RU"/>
        </w:rPr>
      </w:pPr>
    </w:p>
    <w:p w:rsidR="006A5584" w:rsidRPr="00A27485" w:rsidRDefault="00A9570F" w:rsidP="00990477">
      <w:pPr>
        <w:pStyle w:val="BodyPaperText"/>
        <w:ind w:firstLine="284"/>
        <w:rPr>
          <w:sz w:val="24"/>
          <w:szCs w:val="24"/>
          <w:lang w:val="ru-RU"/>
        </w:rPr>
      </w:pPr>
      <w:r w:rsidRPr="00A27485">
        <w:rPr>
          <w:sz w:val="24"/>
          <w:szCs w:val="24"/>
          <w:lang w:val="ru-RU"/>
        </w:rPr>
        <w:t xml:space="preserve">Название статьи, </w:t>
      </w:r>
      <w:r w:rsidR="002D4A53" w:rsidRPr="00A27485">
        <w:rPr>
          <w:sz w:val="24"/>
          <w:szCs w:val="24"/>
          <w:lang w:val="ru-RU"/>
        </w:rPr>
        <w:t>Сведения об авторах</w:t>
      </w:r>
      <w:r w:rsidR="006A5584" w:rsidRPr="00A27485">
        <w:rPr>
          <w:sz w:val="24"/>
          <w:szCs w:val="24"/>
          <w:lang w:val="ru-RU"/>
        </w:rPr>
        <w:t xml:space="preserve">, </w:t>
      </w:r>
      <w:r w:rsidR="002D4A53" w:rsidRPr="00A27485">
        <w:rPr>
          <w:sz w:val="24"/>
          <w:szCs w:val="24"/>
          <w:lang w:val="ru-RU"/>
        </w:rPr>
        <w:t>К</w:t>
      </w:r>
      <w:r w:rsidR="006A5584" w:rsidRPr="00A27485">
        <w:rPr>
          <w:sz w:val="24"/>
          <w:szCs w:val="24"/>
          <w:lang w:val="ru-RU"/>
        </w:rPr>
        <w:t>лючевые слов</w:t>
      </w:r>
      <w:r w:rsidR="002D4A53" w:rsidRPr="00A27485">
        <w:rPr>
          <w:sz w:val="24"/>
          <w:szCs w:val="24"/>
          <w:lang w:val="ru-RU"/>
        </w:rPr>
        <w:t xml:space="preserve">а, </w:t>
      </w:r>
      <w:proofErr w:type="gramStart"/>
      <w:r w:rsidR="002D4A53" w:rsidRPr="00A27485">
        <w:rPr>
          <w:sz w:val="24"/>
          <w:szCs w:val="24"/>
          <w:lang w:val="ru-RU"/>
        </w:rPr>
        <w:t>А</w:t>
      </w:r>
      <w:r w:rsidR="006A5584" w:rsidRPr="00A27485">
        <w:rPr>
          <w:sz w:val="24"/>
          <w:szCs w:val="24"/>
          <w:lang w:val="ru-RU"/>
        </w:rPr>
        <w:t>ннотация</w:t>
      </w:r>
      <w:r w:rsidR="002D4A53" w:rsidRPr="00A27485">
        <w:rPr>
          <w:sz w:val="24"/>
          <w:szCs w:val="24"/>
          <w:lang w:val="ru-RU"/>
        </w:rPr>
        <w:t xml:space="preserve">, </w:t>
      </w:r>
      <w:r w:rsidR="006A5584" w:rsidRPr="00A27485">
        <w:rPr>
          <w:sz w:val="24"/>
          <w:szCs w:val="24"/>
          <w:lang w:val="ru-RU"/>
        </w:rPr>
        <w:t xml:space="preserve"> </w:t>
      </w:r>
      <w:proofErr w:type="spellStart"/>
      <w:r w:rsidR="002D4A53" w:rsidRPr="00A27485">
        <w:rPr>
          <w:sz w:val="24"/>
          <w:szCs w:val="24"/>
          <w:lang w:val="ru-RU"/>
        </w:rPr>
        <w:t>References</w:t>
      </w:r>
      <w:proofErr w:type="spellEnd"/>
      <w:proofErr w:type="gramEnd"/>
      <w:r w:rsidR="002D4A53" w:rsidRPr="00A27485">
        <w:rPr>
          <w:sz w:val="24"/>
          <w:szCs w:val="24"/>
          <w:lang w:val="ru-RU"/>
        </w:rPr>
        <w:t xml:space="preserve"> (список литературы) </w:t>
      </w:r>
      <w:r w:rsidRPr="00A27485">
        <w:rPr>
          <w:sz w:val="24"/>
          <w:szCs w:val="24"/>
          <w:lang w:val="ru-RU"/>
        </w:rPr>
        <w:t>переводятся</w:t>
      </w:r>
      <w:r w:rsidR="006A5584" w:rsidRPr="00A27485">
        <w:rPr>
          <w:sz w:val="24"/>
          <w:szCs w:val="24"/>
          <w:lang w:val="ru-RU"/>
        </w:rPr>
        <w:t xml:space="preserve"> </w:t>
      </w:r>
      <w:r w:rsidR="002D4A53" w:rsidRPr="00A27485">
        <w:rPr>
          <w:sz w:val="24"/>
          <w:szCs w:val="24"/>
          <w:lang w:val="ru-RU"/>
        </w:rPr>
        <w:t>на</w:t>
      </w:r>
      <w:r w:rsidR="006A5584" w:rsidRPr="00A27485">
        <w:rPr>
          <w:sz w:val="24"/>
          <w:szCs w:val="24"/>
          <w:lang w:val="ru-RU"/>
        </w:rPr>
        <w:t xml:space="preserve"> английск</w:t>
      </w:r>
      <w:r w:rsidRPr="00A27485">
        <w:rPr>
          <w:sz w:val="24"/>
          <w:szCs w:val="24"/>
          <w:lang w:val="ru-RU"/>
        </w:rPr>
        <w:t>ий</w:t>
      </w:r>
      <w:r w:rsidR="006A5584" w:rsidRPr="00A27485">
        <w:rPr>
          <w:sz w:val="24"/>
          <w:szCs w:val="24"/>
          <w:lang w:val="ru-RU"/>
        </w:rPr>
        <w:t xml:space="preserve"> язык и размещаются в конце статьи.</w:t>
      </w:r>
    </w:p>
    <w:p w:rsidR="00A9570F" w:rsidRPr="00A27485" w:rsidRDefault="00A9570F" w:rsidP="00990477">
      <w:pPr>
        <w:pStyle w:val="BodyPaperText"/>
        <w:ind w:firstLine="284"/>
        <w:rPr>
          <w:sz w:val="24"/>
          <w:szCs w:val="24"/>
          <w:lang w:val="ru-RU"/>
        </w:rPr>
      </w:pPr>
    </w:p>
    <w:p w:rsidR="002105A9" w:rsidRPr="00A27485" w:rsidRDefault="002105A9" w:rsidP="00990477">
      <w:pPr>
        <w:pStyle w:val="ae"/>
        <w:spacing w:before="0" w:beforeAutospacing="0" w:after="0" w:afterAutospacing="0"/>
        <w:ind w:firstLine="284"/>
        <w:jc w:val="both"/>
        <w:rPr>
          <w:bCs/>
        </w:rPr>
      </w:pPr>
      <w:r w:rsidRPr="00A27485">
        <w:rPr>
          <w:bCs/>
        </w:rPr>
        <w:t xml:space="preserve">Англоязычное </w:t>
      </w:r>
      <w:r w:rsidRPr="00A27485">
        <w:rPr>
          <w:b/>
          <w:bCs/>
        </w:rPr>
        <w:t>название статьи</w:t>
      </w:r>
      <w:r w:rsidRPr="00A27485">
        <w:rPr>
          <w:bCs/>
        </w:rPr>
        <w:t xml:space="preserve"> должно быть грамотно с точки зрения английского языка, при этом по смыслу полностью соответствовать русскоязычному названию.</w:t>
      </w:r>
    </w:p>
    <w:p w:rsidR="00A9570F" w:rsidRPr="00A27485" w:rsidRDefault="003B4083" w:rsidP="00990477">
      <w:pPr>
        <w:pStyle w:val="ad"/>
        <w:spacing w:after="0" w:line="240" w:lineRule="auto"/>
        <w:ind w:left="0" w:firstLine="284"/>
        <w:rPr>
          <w:rFonts w:ascii="Times New Roman" w:hAnsi="Times New Roman" w:cs="Times New Roman"/>
          <w:noProof/>
          <w:sz w:val="24"/>
          <w:szCs w:val="24"/>
        </w:rPr>
      </w:pPr>
      <w:r w:rsidRPr="00A27485">
        <w:rPr>
          <w:rFonts w:ascii="Times New Roman" w:hAnsi="Times New Roman" w:cs="Times New Roman"/>
          <w:noProof/>
          <w:sz w:val="24"/>
          <w:szCs w:val="24"/>
        </w:rPr>
        <w:t>Название</w:t>
      </w:r>
      <w:r w:rsidR="00A9570F" w:rsidRPr="00A27485">
        <w:rPr>
          <w:rFonts w:ascii="Times New Roman" w:hAnsi="Times New Roman" w:cs="Times New Roman"/>
          <w:noProof/>
          <w:sz w:val="24"/>
          <w:szCs w:val="24"/>
        </w:rPr>
        <w:t xml:space="preserve"> не должно содержать транслитерации с русского языка, кроме непереводимых названий собственных имен, и других объектов, имеющих собственные названия, также в названиях нельзя использовать непереводимый русский сленг. Это также касается авторских аннотаций и ключевых слов.</w:t>
      </w:r>
    </w:p>
    <w:p w:rsidR="00A9570F" w:rsidRPr="00A27485" w:rsidRDefault="00A9570F" w:rsidP="00990477">
      <w:pPr>
        <w:pStyle w:val="BodyPaperText"/>
        <w:ind w:firstLine="284"/>
        <w:rPr>
          <w:b/>
          <w:sz w:val="24"/>
          <w:szCs w:val="24"/>
          <w:lang w:val="ru-RU"/>
        </w:rPr>
      </w:pPr>
    </w:p>
    <w:p w:rsidR="002105A9" w:rsidRPr="00A27485" w:rsidRDefault="002105A9" w:rsidP="00990477">
      <w:pPr>
        <w:pStyle w:val="ae"/>
        <w:spacing w:before="0" w:beforeAutospacing="0" w:after="0" w:afterAutospacing="0"/>
        <w:ind w:firstLine="284"/>
        <w:jc w:val="both"/>
        <w:rPr>
          <w:b/>
          <w:bCs/>
        </w:rPr>
      </w:pPr>
      <w:r w:rsidRPr="00A27485">
        <w:rPr>
          <w:b/>
        </w:rPr>
        <w:lastRenderedPageBreak/>
        <w:t>Фамилии авторов</w:t>
      </w:r>
      <w:r w:rsidRPr="00A27485">
        <w:rPr>
          <w:bCs/>
        </w:rPr>
        <w:t> должны быть транслитерированы, или указаны так же, как в ранее опубликованных в зарубежных журналах статьях. </w:t>
      </w:r>
      <w:r w:rsidR="00007B02">
        <w:rPr>
          <w:bCs/>
        </w:rPr>
        <w:t>В первой строке блока аффилиации</w:t>
      </w:r>
      <w:r w:rsidR="00051140">
        <w:rPr>
          <w:bCs/>
        </w:rPr>
        <w:t xml:space="preserve"> (принадлежности к организации)</w:t>
      </w:r>
      <w:r w:rsidR="00007B02">
        <w:rPr>
          <w:bCs/>
        </w:rPr>
        <w:t xml:space="preserve"> указываются персональные данные авторов, начиная со второй – наименования места работы, наименование города и страны. </w:t>
      </w:r>
      <w:r w:rsidR="006E03D2">
        <w:rPr>
          <w:bCs/>
        </w:rPr>
        <w:t xml:space="preserve"> Если мест работы несколько, используются надстрочные ссылки</w:t>
      </w:r>
      <w:r w:rsidR="00015321">
        <w:rPr>
          <w:bCs/>
        </w:rPr>
        <w:t>.</w:t>
      </w:r>
    </w:p>
    <w:p w:rsidR="00A9570F" w:rsidRPr="00A27485" w:rsidRDefault="002105A9" w:rsidP="00990477">
      <w:pPr>
        <w:pStyle w:val="BodyPaperText"/>
        <w:ind w:firstLine="284"/>
        <w:rPr>
          <w:sz w:val="24"/>
          <w:szCs w:val="24"/>
          <w:lang w:val="ru-RU"/>
        </w:rPr>
      </w:pPr>
      <w:r w:rsidRPr="00A27485">
        <w:rPr>
          <w:b/>
          <w:bCs/>
          <w:sz w:val="24"/>
          <w:szCs w:val="24"/>
          <w:lang w:val="ru-RU"/>
        </w:rPr>
        <w:t xml:space="preserve">Название организации </w:t>
      </w:r>
      <w:r w:rsidRPr="00A27485">
        <w:rPr>
          <w:bCs/>
          <w:sz w:val="24"/>
          <w:szCs w:val="24"/>
          <w:lang w:val="ru-RU"/>
        </w:rPr>
        <w:t xml:space="preserve">переводится на английский язык без составных частей названий организаций, обозначающих принадлежность ведомству, форму собственности, статус организации с указанием полного юридического адреса в следующей последовательности: улица, дом, город, индекс, страна. </w:t>
      </w:r>
      <w:r w:rsidR="00A124EF" w:rsidRPr="00A27485">
        <w:rPr>
          <w:bCs/>
          <w:sz w:val="24"/>
          <w:szCs w:val="24"/>
          <w:lang w:val="ru-RU"/>
        </w:rPr>
        <w:t xml:space="preserve">Все значимые слова (кроме артиклей и предлогов) должны начинаться с прописной буквы. </w:t>
      </w:r>
      <w:r w:rsidRPr="00A27485">
        <w:rPr>
          <w:bCs/>
          <w:sz w:val="24"/>
          <w:szCs w:val="24"/>
          <w:lang w:val="ru-RU"/>
        </w:rPr>
        <w:t xml:space="preserve">Наиболее полный список названий учреждений и их официальной англоязычной версии можно найти на сайте НЭБ </w:t>
      </w:r>
      <w:hyperlink r:id="rId24" w:tgtFrame="_blank" w:history="1">
        <w:proofErr w:type="spellStart"/>
        <w:r w:rsidRPr="00A27485">
          <w:rPr>
            <w:rStyle w:val="af4"/>
            <w:bCs/>
            <w:sz w:val="24"/>
            <w:szCs w:val="24"/>
          </w:rPr>
          <w:t>eLibrary</w:t>
        </w:r>
        <w:proofErr w:type="spellEnd"/>
        <w:r w:rsidRPr="00A27485">
          <w:rPr>
            <w:rStyle w:val="af4"/>
            <w:bCs/>
            <w:sz w:val="24"/>
            <w:szCs w:val="24"/>
            <w:lang w:val="ru-RU"/>
          </w:rPr>
          <w:t>.</w:t>
        </w:r>
        <w:proofErr w:type="spellStart"/>
        <w:r w:rsidRPr="00A27485">
          <w:rPr>
            <w:rStyle w:val="af4"/>
            <w:bCs/>
            <w:sz w:val="24"/>
            <w:szCs w:val="24"/>
          </w:rPr>
          <w:t>ru</w:t>
        </w:r>
        <w:proofErr w:type="spellEnd"/>
      </w:hyperlink>
      <w:r w:rsidRPr="00A27485">
        <w:rPr>
          <w:bCs/>
          <w:sz w:val="24"/>
          <w:szCs w:val="24"/>
          <w:lang w:val="ru-RU"/>
        </w:rPr>
        <w:t>.</w:t>
      </w:r>
      <w:r w:rsidRPr="00A27485">
        <w:rPr>
          <w:bCs/>
          <w:sz w:val="24"/>
          <w:szCs w:val="24"/>
        </w:rPr>
        <w:t> </w:t>
      </w:r>
    </w:p>
    <w:p w:rsidR="00A9570F" w:rsidRPr="00A27485" w:rsidRDefault="00A9570F" w:rsidP="00990477">
      <w:pPr>
        <w:pStyle w:val="BodyPaperText"/>
        <w:ind w:firstLine="284"/>
        <w:rPr>
          <w:b/>
          <w:sz w:val="24"/>
          <w:szCs w:val="24"/>
          <w:lang w:val="ru-RU"/>
        </w:rPr>
      </w:pPr>
    </w:p>
    <w:p w:rsidR="006A5584" w:rsidRPr="00A27485" w:rsidRDefault="002D4A53" w:rsidP="00990477">
      <w:pPr>
        <w:pStyle w:val="BodyPaperText"/>
        <w:ind w:firstLine="284"/>
        <w:rPr>
          <w:sz w:val="24"/>
          <w:szCs w:val="24"/>
          <w:lang w:val="ru-RU"/>
        </w:rPr>
      </w:pPr>
      <w:r w:rsidRPr="00A27485">
        <w:rPr>
          <w:b/>
          <w:sz w:val="24"/>
          <w:szCs w:val="24"/>
          <w:lang w:val="ru-RU"/>
        </w:rPr>
        <w:t>Аннотация на английском</w:t>
      </w:r>
      <w:r w:rsidRPr="00A27485">
        <w:rPr>
          <w:sz w:val="24"/>
          <w:szCs w:val="24"/>
          <w:lang w:val="ru-RU"/>
        </w:rPr>
        <w:t xml:space="preserve"> языке является для иностранных ученых </w:t>
      </w:r>
      <w:r w:rsidR="00D24A48" w:rsidRPr="00A27485">
        <w:rPr>
          <w:sz w:val="24"/>
          <w:szCs w:val="24"/>
          <w:lang w:val="ru-RU"/>
        </w:rPr>
        <w:t xml:space="preserve">единственным источником информации о содержании статьи и изложенных в ней результатах исследований. Не допускается использовать </w:t>
      </w:r>
      <w:r w:rsidR="003B4083" w:rsidRPr="00A27485">
        <w:rPr>
          <w:sz w:val="24"/>
          <w:szCs w:val="24"/>
          <w:lang w:val="ru-RU"/>
        </w:rPr>
        <w:t xml:space="preserve">автоматизированный </w:t>
      </w:r>
      <w:r w:rsidR="00D24A48" w:rsidRPr="00A27485">
        <w:rPr>
          <w:sz w:val="24"/>
          <w:szCs w:val="24"/>
          <w:lang w:val="ru-RU"/>
        </w:rPr>
        <w:t xml:space="preserve">прямой перевод русскоязычного варианта. Аннотация  на английском языке призвано выполнять функцию независимого источника информации. </w:t>
      </w:r>
    </w:p>
    <w:p w:rsidR="007604C9" w:rsidRPr="00A27485" w:rsidRDefault="007604C9" w:rsidP="00990477">
      <w:pPr>
        <w:pStyle w:val="ad"/>
        <w:spacing w:after="0" w:line="240" w:lineRule="auto"/>
        <w:ind w:left="0" w:firstLine="284"/>
        <w:rPr>
          <w:rFonts w:ascii="Times New Roman" w:hAnsi="Times New Roman" w:cs="Times New Roman"/>
          <w:b/>
          <w:sz w:val="24"/>
          <w:szCs w:val="24"/>
        </w:rPr>
      </w:pPr>
    </w:p>
    <w:p w:rsidR="00200F84" w:rsidRPr="00A27485" w:rsidRDefault="001806E3" w:rsidP="00990477">
      <w:pPr>
        <w:pStyle w:val="ad"/>
        <w:spacing w:after="0" w:line="240" w:lineRule="auto"/>
        <w:ind w:left="0" w:firstLine="284"/>
        <w:rPr>
          <w:rFonts w:ascii="Times New Roman" w:hAnsi="Times New Roman" w:cs="Times New Roman"/>
          <w:b/>
          <w:noProof/>
          <w:sz w:val="24"/>
          <w:szCs w:val="24"/>
        </w:rPr>
      </w:pPr>
      <w:proofErr w:type="spellStart"/>
      <w:r w:rsidRPr="00A27485">
        <w:rPr>
          <w:rFonts w:ascii="Times New Roman" w:hAnsi="Times New Roman" w:cs="Times New Roman"/>
          <w:b/>
          <w:sz w:val="24"/>
          <w:szCs w:val="24"/>
        </w:rPr>
        <w:t>References</w:t>
      </w:r>
      <w:proofErr w:type="spellEnd"/>
    </w:p>
    <w:p w:rsidR="00844EB6" w:rsidRDefault="001806E3" w:rsidP="00990477">
      <w:pPr>
        <w:pStyle w:val="ae"/>
        <w:spacing w:before="0" w:beforeAutospacing="0" w:after="0" w:afterAutospacing="0"/>
        <w:ind w:firstLine="284"/>
        <w:jc w:val="both"/>
        <w:rPr>
          <w:bCs/>
        </w:rPr>
      </w:pPr>
      <w:proofErr w:type="spellStart"/>
      <w:r w:rsidRPr="00A27485">
        <w:t>References</w:t>
      </w:r>
      <w:proofErr w:type="spellEnd"/>
      <w:r w:rsidRPr="00A27485">
        <w:t xml:space="preserve"> -  список литературы в романском алфавите</w:t>
      </w:r>
      <w:r w:rsidR="006D069E" w:rsidRPr="00A27485">
        <w:t xml:space="preserve">. </w:t>
      </w:r>
      <w:r w:rsidR="006D069E" w:rsidRPr="00A27485">
        <w:rPr>
          <w:bCs/>
        </w:rPr>
        <w:t xml:space="preserve">Список литературы на русском языке </w:t>
      </w:r>
      <w:r w:rsidR="00F95885" w:rsidRPr="00A27485">
        <w:rPr>
          <w:bCs/>
        </w:rPr>
        <w:t>должен быть</w:t>
      </w:r>
      <w:r w:rsidR="006D069E" w:rsidRPr="00A27485">
        <w:rPr>
          <w:bCs/>
        </w:rPr>
        <w:t xml:space="preserve"> представлен и в романском алфавите (латинице), то есть, транслитерирован, (транслитерация – это побуквенная передача текста, написанного с помощью </w:t>
      </w:r>
      <w:r w:rsidR="00F95885" w:rsidRPr="00A27485">
        <w:rPr>
          <w:bCs/>
        </w:rPr>
        <w:t>русского алфавита</w:t>
      </w:r>
      <w:r w:rsidR="006D069E" w:rsidRPr="00A27485">
        <w:rPr>
          <w:bCs/>
        </w:rPr>
        <w:t xml:space="preserve">, средствами латинского алфавита), список литературы на других языках должен быть приведен на языке оригинала. </w:t>
      </w:r>
    </w:p>
    <w:p w:rsidR="006D069E" w:rsidRPr="00662884" w:rsidRDefault="00844EB6" w:rsidP="00990477">
      <w:pPr>
        <w:pStyle w:val="ae"/>
        <w:spacing w:before="0" w:beforeAutospacing="0" w:after="0" w:afterAutospacing="0"/>
        <w:ind w:firstLine="284"/>
        <w:jc w:val="both"/>
        <w:rPr>
          <w:bCs/>
          <w:u w:val="single"/>
        </w:rPr>
      </w:pPr>
      <w:r w:rsidRPr="00844EB6">
        <w:rPr>
          <w:color w:val="000000"/>
          <w:shd w:val="clear" w:color="auto" w:fill="FFFFFF"/>
        </w:rPr>
        <w:t xml:space="preserve">Транслитерация списка литературы и перевод на английский язык оформляются в соответствии со стандартом APA – </w:t>
      </w:r>
      <w:proofErr w:type="spellStart"/>
      <w:r w:rsidRPr="00844EB6">
        <w:rPr>
          <w:color w:val="000000"/>
          <w:shd w:val="clear" w:color="auto" w:fill="FFFFFF"/>
        </w:rPr>
        <w:t>American</w:t>
      </w:r>
      <w:proofErr w:type="spellEnd"/>
      <w:r w:rsidRPr="00844EB6">
        <w:rPr>
          <w:color w:val="000000"/>
          <w:shd w:val="clear" w:color="auto" w:fill="FFFFFF"/>
        </w:rPr>
        <w:t xml:space="preserve"> </w:t>
      </w:r>
      <w:proofErr w:type="spellStart"/>
      <w:r w:rsidRPr="00844EB6">
        <w:rPr>
          <w:color w:val="000000"/>
          <w:shd w:val="clear" w:color="auto" w:fill="FFFFFF"/>
        </w:rPr>
        <w:t>Psychological</w:t>
      </w:r>
      <w:proofErr w:type="spellEnd"/>
      <w:r w:rsidRPr="00844EB6">
        <w:rPr>
          <w:color w:val="000000"/>
          <w:shd w:val="clear" w:color="auto" w:fill="FFFFFF"/>
        </w:rPr>
        <w:t xml:space="preserve"> </w:t>
      </w:r>
      <w:proofErr w:type="spellStart"/>
      <w:r w:rsidRPr="00844EB6">
        <w:rPr>
          <w:color w:val="000000"/>
          <w:shd w:val="clear" w:color="auto" w:fill="FFFFFF"/>
        </w:rPr>
        <w:t>Association</w:t>
      </w:r>
      <w:proofErr w:type="spellEnd"/>
      <w:r w:rsidRPr="00844EB6">
        <w:rPr>
          <w:color w:val="000000"/>
          <w:shd w:val="clear" w:color="auto" w:fill="FFFFFF"/>
        </w:rPr>
        <w:t xml:space="preserve"> (5th </w:t>
      </w:r>
      <w:proofErr w:type="spellStart"/>
      <w:r w:rsidRPr="00844EB6">
        <w:rPr>
          <w:color w:val="000000"/>
          <w:shd w:val="clear" w:color="auto" w:fill="FFFFFF"/>
        </w:rPr>
        <w:t>ed</w:t>
      </w:r>
      <w:proofErr w:type="spellEnd"/>
      <w:r w:rsidRPr="00844EB6">
        <w:rPr>
          <w:color w:val="000000"/>
          <w:shd w:val="clear" w:color="auto" w:fill="FFFFFF"/>
        </w:rPr>
        <w:t>.).</w:t>
      </w:r>
      <w:r w:rsidRPr="00844EB6">
        <w:rPr>
          <w:color w:val="000000"/>
        </w:rPr>
        <w:br/>
      </w:r>
      <w:r w:rsidRPr="00844EB6">
        <w:rPr>
          <w:color w:val="000000"/>
          <w:shd w:val="clear" w:color="auto" w:fill="FFFFFF"/>
        </w:rPr>
        <w:t xml:space="preserve">Ссылки должны быть доступны научной общественности. </w:t>
      </w:r>
      <w:r w:rsidRPr="00662884">
        <w:rPr>
          <w:color w:val="000000"/>
          <w:u w:val="single"/>
          <w:shd w:val="clear" w:color="auto" w:fill="FFFFFF"/>
        </w:rPr>
        <w:t xml:space="preserve">При наличии в статье </w:t>
      </w:r>
      <w:proofErr w:type="spellStart"/>
      <w:r w:rsidRPr="00662884">
        <w:rPr>
          <w:color w:val="000000"/>
          <w:u w:val="single"/>
          <w:shd w:val="clear" w:color="auto" w:fill="FFFFFF"/>
        </w:rPr>
        <w:t>Digital</w:t>
      </w:r>
      <w:proofErr w:type="spellEnd"/>
      <w:r w:rsidRPr="00662884">
        <w:rPr>
          <w:color w:val="000000"/>
          <w:u w:val="single"/>
          <w:shd w:val="clear" w:color="auto" w:fill="FFFFFF"/>
        </w:rPr>
        <w:t xml:space="preserve"> </w:t>
      </w:r>
      <w:proofErr w:type="spellStart"/>
      <w:r w:rsidRPr="00662884">
        <w:rPr>
          <w:color w:val="000000"/>
          <w:u w:val="single"/>
          <w:shd w:val="clear" w:color="auto" w:fill="FFFFFF"/>
        </w:rPr>
        <w:t>Object</w:t>
      </w:r>
      <w:proofErr w:type="spellEnd"/>
      <w:r w:rsidRPr="00662884">
        <w:rPr>
          <w:color w:val="000000"/>
          <w:u w:val="single"/>
          <w:shd w:val="clear" w:color="auto" w:fill="FFFFFF"/>
        </w:rPr>
        <w:t xml:space="preserve"> </w:t>
      </w:r>
      <w:proofErr w:type="spellStart"/>
      <w:r w:rsidRPr="00662884">
        <w:rPr>
          <w:color w:val="000000"/>
          <w:u w:val="single"/>
          <w:shd w:val="clear" w:color="auto" w:fill="FFFFFF"/>
        </w:rPr>
        <w:t>Identifier</w:t>
      </w:r>
      <w:proofErr w:type="spellEnd"/>
      <w:r w:rsidRPr="00662884">
        <w:rPr>
          <w:color w:val="000000"/>
          <w:u w:val="single"/>
          <w:shd w:val="clear" w:color="auto" w:fill="FFFFFF"/>
        </w:rPr>
        <w:t xml:space="preserve"> (DOI) (</w:t>
      </w:r>
      <w:hyperlink r:id="rId25" w:tgtFrame="\" w:history="1">
        <w:r w:rsidRPr="00662884">
          <w:rPr>
            <w:rStyle w:val="af4"/>
            <w:shd w:val="clear" w:color="auto" w:fill="FFFFFF"/>
          </w:rPr>
          <w:t>http://www.doi.org/</w:t>
        </w:r>
      </w:hyperlink>
      <w:r w:rsidRPr="00662884">
        <w:rPr>
          <w:color w:val="000000"/>
          <w:u w:val="single"/>
          <w:shd w:val="clear" w:color="auto" w:fill="FFFFFF"/>
        </w:rPr>
        <w:t>), в списке литературы обязательно указывать этот идентификатор.</w:t>
      </w:r>
    </w:p>
    <w:p w:rsidR="00200F84" w:rsidRDefault="00F52901" w:rsidP="00990477">
      <w:pPr>
        <w:spacing w:after="0" w:line="240" w:lineRule="auto"/>
        <w:ind w:firstLine="284"/>
        <w:rPr>
          <w:rFonts w:ascii="Times New Roman" w:hAnsi="Times New Roman" w:cs="Times New Roman"/>
          <w:bCs/>
          <w:sz w:val="24"/>
          <w:szCs w:val="24"/>
        </w:rPr>
      </w:pPr>
      <w:r w:rsidRPr="00A27485">
        <w:rPr>
          <w:rFonts w:ascii="Times New Roman" w:hAnsi="Times New Roman" w:cs="Times New Roman"/>
          <w:bCs/>
          <w:sz w:val="24"/>
          <w:szCs w:val="24"/>
        </w:rPr>
        <w:t>В</w:t>
      </w:r>
      <w:r w:rsidR="006D069E" w:rsidRPr="00A27485">
        <w:rPr>
          <w:rFonts w:ascii="Times New Roman" w:hAnsi="Times New Roman" w:cs="Times New Roman"/>
          <w:bCs/>
          <w:sz w:val="24"/>
          <w:szCs w:val="24"/>
        </w:rPr>
        <w:t xml:space="preserve"> зарубежных стандарт</w:t>
      </w:r>
      <w:r w:rsidRPr="00A27485">
        <w:rPr>
          <w:rFonts w:ascii="Times New Roman" w:hAnsi="Times New Roman" w:cs="Times New Roman"/>
          <w:bCs/>
          <w:sz w:val="24"/>
          <w:szCs w:val="24"/>
        </w:rPr>
        <w:t>ах</w:t>
      </w:r>
      <w:r w:rsidR="006D069E" w:rsidRPr="00A27485">
        <w:rPr>
          <w:rFonts w:ascii="Times New Roman" w:hAnsi="Times New Roman" w:cs="Times New Roman"/>
          <w:bCs/>
          <w:sz w:val="24"/>
          <w:szCs w:val="24"/>
        </w:rPr>
        <w:t xml:space="preserve"> на </w:t>
      </w:r>
      <w:r w:rsidRPr="00A27485">
        <w:rPr>
          <w:rFonts w:ascii="Times New Roman" w:hAnsi="Times New Roman" w:cs="Times New Roman"/>
          <w:bCs/>
          <w:sz w:val="24"/>
          <w:szCs w:val="24"/>
        </w:rPr>
        <w:t>списки литературы</w:t>
      </w:r>
      <w:r w:rsidR="006D069E" w:rsidRPr="00A27485">
        <w:rPr>
          <w:rFonts w:ascii="Times New Roman" w:hAnsi="Times New Roman" w:cs="Times New Roman"/>
          <w:bCs/>
          <w:sz w:val="24"/>
          <w:szCs w:val="24"/>
        </w:rPr>
        <w:t xml:space="preserve"> не используются разделительные знаки, применяемые в российском ГОСТе («//» и «–»). Название источника и выходные данные отделяются от авторов и заглавия статьи типом шрифта, чаще всего, </w:t>
      </w:r>
      <w:r w:rsidR="006C3933" w:rsidRPr="00A27485">
        <w:rPr>
          <w:rFonts w:ascii="Times New Roman" w:hAnsi="Times New Roman" w:cs="Times New Roman"/>
          <w:bCs/>
          <w:sz w:val="24"/>
          <w:szCs w:val="24"/>
        </w:rPr>
        <w:t>курсивом</w:t>
      </w:r>
      <w:r w:rsidR="006C3933">
        <w:rPr>
          <w:rFonts w:ascii="Times New Roman" w:hAnsi="Times New Roman" w:cs="Times New Roman"/>
          <w:bCs/>
          <w:sz w:val="24"/>
          <w:szCs w:val="24"/>
        </w:rPr>
        <w:t>,</w:t>
      </w:r>
      <w:r w:rsidR="006C3933" w:rsidRPr="00A27485">
        <w:rPr>
          <w:rFonts w:ascii="Times New Roman" w:hAnsi="Times New Roman" w:cs="Times New Roman"/>
          <w:bCs/>
          <w:sz w:val="24"/>
          <w:szCs w:val="24"/>
        </w:rPr>
        <w:t xml:space="preserve"> точкой</w:t>
      </w:r>
      <w:r w:rsidR="006D069E" w:rsidRPr="00A27485">
        <w:rPr>
          <w:rFonts w:ascii="Times New Roman" w:hAnsi="Times New Roman" w:cs="Times New Roman"/>
          <w:bCs/>
          <w:sz w:val="24"/>
          <w:szCs w:val="24"/>
        </w:rPr>
        <w:t xml:space="preserve"> или запятой.</w:t>
      </w:r>
    </w:p>
    <w:p w:rsidR="009034CC" w:rsidRPr="006C3933" w:rsidRDefault="006C3933" w:rsidP="006C3933">
      <w:pPr>
        <w:pStyle w:val="T"/>
        <w:jc w:val="left"/>
        <w:rPr>
          <w:sz w:val="24"/>
          <w:szCs w:val="24"/>
        </w:rPr>
      </w:pPr>
      <w:r w:rsidRPr="006C3933">
        <w:rPr>
          <w:sz w:val="22"/>
          <w:szCs w:val="22"/>
        </w:rPr>
        <w:t xml:space="preserve">Ниже приведены примеры </w:t>
      </w:r>
      <w:r w:rsidR="00A61367" w:rsidRPr="006C3933">
        <w:rPr>
          <w:sz w:val="22"/>
          <w:szCs w:val="22"/>
        </w:rPr>
        <w:t xml:space="preserve">оформления ссылок в Списке литературы и </w:t>
      </w:r>
      <w:r w:rsidR="00A61367" w:rsidRPr="006C3933">
        <w:rPr>
          <w:sz w:val="22"/>
          <w:szCs w:val="22"/>
          <w:lang w:val="en-US"/>
        </w:rPr>
        <w:t>Re</w:t>
      </w:r>
      <w:r w:rsidR="00A61367" w:rsidRPr="006C3933">
        <w:rPr>
          <w:lang w:val="en-US"/>
        </w:rPr>
        <w:t>f</w:t>
      </w:r>
      <w:r w:rsidR="00A61367" w:rsidRPr="006C3933">
        <w:rPr>
          <w:sz w:val="22"/>
          <w:szCs w:val="22"/>
          <w:lang w:val="en-US"/>
        </w:rPr>
        <w:t>erences</w:t>
      </w:r>
      <w:r>
        <w:rPr>
          <w:sz w:val="22"/>
          <w:szCs w:val="22"/>
        </w:rPr>
        <w:t xml:space="preserve"> (Таб.2 – Таб. 5).</w:t>
      </w:r>
    </w:p>
    <w:p w:rsidR="006C3933" w:rsidRDefault="006C3933" w:rsidP="001461CD">
      <w:pPr>
        <w:spacing w:after="0" w:line="240" w:lineRule="auto"/>
        <w:ind w:firstLine="284"/>
        <w:jc w:val="right"/>
        <w:rPr>
          <w:rFonts w:ascii="Times New Roman" w:hAnsi="Times New Roman" w:cs="Times New Roman"/>
          <w:i/>
          <w:color w:val="000000"/>
        </w:rPr>
      </w:pPr>
    </w:p>
    <w:p w:rsidR="00A61367" w:rsidRPr="001461CD" w:rsidRDefault="001461CD" w:rsidP="001461CD">
      <w:pPr>
        <w:spacing w:after="0" w:line="240" w:lineRule="auto"/>
        <w:ind w:firstLine="284"/>
        <w:jc w:val="right"/>
        <w:rPr>
          <w:rFonts w:ascii="Times New Roman" w:hAnsi="Times New Roman" w:cs="Times New Roman"/>
          <w:i/>
          <w:color w:val="000000"/>
        </w:rPr>
      </w:pPr>
      <w:r w:rsidRPr="001461CD">
        <w:rPr>
          <w:rFonts w:ascii="Times New Roman" w:hAnsi="Times New Roman" w:cs="Times New Roman"/>
          <w:i/>
          <w:color w:val="000000"/>
        </w:rPr>
        <w:t>Таблица 2</w:t>
      </w:r>
    </w:p>
    <w:p w:rsidR="00BC1D4C" w:rsidRPr="006C3933" w:rsidRDefault="00BC1D4C" w:rsidP="001461CD">
      <w:pPr>
        <w:pStyle w:val="ad"/>
        <w:spacing w:after="0" w:line="240" w:lineRule="auto"/>
        <w:ind w:left="0"/>
        <w:jc w:val="center"/>
        <w:rPr>
          <w:rFonts w:ascii="Times New Roman" w:hAnsi="Times New Roman" w:cs="Times New Roman"/>
          <w:b/>
          <w:color w:val="000000"/>
        </w:rPr>
      </w:pPr>
      <w:r w:rsidRPr="006C3933">
        <w:rPr>
          <w:rFonts w:ascii="Times New Roman" w:hAnsi="Times New Roman" w:cs="Times New Roman"/>
          <w:b/>
          <w:color w:val="000000"/>
        </w:rPr>
        <w:t>Непереводные российские журналы</w:t>
      </w:r>
    </w:p>
    <w:tbl>
      <w:tblPr>
        <w:tblStyle w:val="af"/>
        <w:tblW w:w="9401" w:type="dxa"/>
        <w:tblInd w:w="-5" w:type="dxa"/>
        <w:tblLook w:val="04A0" w:firstRow="1" w:lastRow="0" w:firstColumn="1" w:lastColumn="0" w:noHBand="0" w:noVBand="1"/>
      </w:tblPr>
      <w:tblGrid>
        <w:gridCol w:w="882"/>
        <w:gridCol w:w="3717"/>
        <w:gridCol w:w="4802"/>
      </w:tblGrid>
      <w:tr w:rsidR="007D582D" w:rsidTr="001461CD">
        <w:tc>
          <w:tcPr>
            <w:tcW w:w="882" w:type="dxa"/>
          </w:tcPr>
          <w:p w:rsidR="007D582D" w:rsidRPr="007D582D" w:rsidRDefault="007D582D" w:rsidP="007D582D">
            <w:pPr>
              <w:pStyle w:val="ad"/>
              <w:ind w:left="0" w:hanging="1176"/>
              <w:rPr>
                <w:rFonts w:ascii="Times New Roman" w:hAnsi="Times New Roman" w:cs="Times New Roman"/>
                <w:color w:val="000000"/>
                <w:sz w:val="20"/>
                <w:szCs w:val="20"/>
              </w:rPr>
            </w:pPr>
          </w:p>
        </w:tc>
        <w:tc>
          <w:tcPr>
            <w:tcW w:w="3717" w:type="dxa"/>
          </w:tcPr>
          <w:p w:rsidR="007D582D" w:rsidRPr="006C3933" w:rsidRDefault="007D582D" w:rsidP="007D582D">
            <w:pPr>
              <w:pStyle w:val="ad"/>
              <w:ind w:left="0"/>
              <w:jc w:val="center"/>
              <w:rPr>
                <w:rFonts w:ascii="Times New Roman" w:hAnsi="Times New Roman" w:cs="Times New Roman"/>
                <w:color w:val="000000"/>
                <w:sz w:val="20"/>
              </w:rPr>
            </w:pPr>
            <w:r w:rsidRPr="006C3933">
              <w:rPr>
                <w:rFonts w:ascii="Times New Roman" w:hAnsi="Times New Roman" w:cs="Times New Roman"/>
                <w:color w:val="000000"/>
                <w:sz w:val="20"/>
              </w:rPr>
              <w:t>Список литературы:</w:t>
            </w:r>
          </w:p>
        </w:tc>
        <w:tc>
          <w:tcPr>
            <w:tcW w:w="4802" w:type="dxa"/>
          </w:tcPr>
          <w:p w:rsidR="007D582D" w:rsidRPr="006C3933" w:rsidRDefault="007D582D" w:rsidP="007D582D">
            <w:pPr>
              <w:pStyle w:val="ad"/>
              <w:ind w:left="0"/>
              <w:jc w:val="center"/>
              <w:rPr>
                <w:rFonts w:ascii="Times New Roman" w:hAnsi="Times New Roman" w:cs="Times New Roman"/>
                <w:color w:val="000000"/>
                <w:lang w:val="en-US"/>
              </w:rPr>
            </w:pPr>
            <w:r w:rsidRPr="006C3933">
              <w:rPr>
                <w:rFonts w:ascii="Times New Roman" w:hAnsi="Times New Roman" w:cs="Times New Roman"/>
                <w:color w:val="000000"/>
                <w:lang w:val="en-US"/>
              </w:rPr>
              <w:t>References</w:t>
            </w:r>
          </w:p>
        </w:tc>
      </w:tr>
      <w:tr w:rsidR="007D582D" w:rsidRPr="00F93481" w:rsidTr="001461CD">
        <w:tc>
          <w:tcPr>
            <w:tcW w:w="882" w:type="dxa"/>
          </w:tcPr>
          <w:p w:rsidR="007D582D" w:rsidRPr="007D582D" w:rsidRDefault="007D582D" w:rsidP="00B7284C">
            <w:pPr>
              <w:pStyle w:val="ad"/>
              <w:ind w:left="0"/>
              <w:rPr>
                <w:rFonts w:ascii="Times New Roman" w:hAnsi="Times New Roman" w:cs="Times New Roman"/>
                <w:color w:val="000000"/>
                <w:sz w:val="20"/>
                <w:szCs w:val="20"/>
              </w:rPr>
            </w:pPr>
            <w:r w:rsidRPr="007D582D">
              <w:rPr>
                <w:rFonts w:ascii="Times New Roman" w:hAnsi="Times New Roman" w:cs="Times New Roman"/>
                <w:color w:val="000000"/>
                <w:sz w:val="20"/>
                <w:szCs w:val="20"/>
              </w:rPr>
              <w:t>Один автор</w:t>
            </w:r>
          </w:p>
        </w:tc>
        <w:tc>
          <w:tcPr>
            <w:tcW w:w="3717" w:type="dxa"/>
          </w:tcPr>
          <w:p w:rsidR="007D582D" w:rsidRPr="007D582D" w:rsidRDefault="007D582D" w:rsidP="007D582D">
            <w:pPr>
              <w:pStyle w:val="L"/>
              <w:jc w:val="left"/>
              <w:rPr>
                <w:sz w:val="20"/>
              </w:rPr>
            </w:pPr>
            <w:proofErr w:type="spellStart"/>
            <w:r w:rsidRPr="007D582D">
              <w:rPr>
                <w:sz w:val="20"/>
              </w:rPr>
              <w:t>Ничипорук</w:t>
            </w:r>
            <w:proofErr w:type="spellEnd"/>
            <w:r w:rsidRPr="007D582D">
              <w:rPr>
                <w:sz w:val="20"/>
              </w:rPr>
              <w:t xml:space="preserve"> А.О. Опыт и проблемы построения транспортно-логистических систем доставки грузов /А.О. </w:t>
            </w:r>
            <w:proofErr w:type="spellStart"/>
            <w:r w:rsidRPr="007D582D">
              <w:rPr>
                <w:sz w:val="20"/>
              </w:rPr>
              <w:t>Ничипорук</w:t>
            </w:r>
            <w:proofErr w:type="spellEnd"/>
            <w:r w:rsidRPr="007D582D">
              <w:rPr>
                <w:sz w:val="20"/>
              </w:rPr>
              <w:t xml:space="preserve"> // Вестник ВГАВТ. – 2017. – №50. – С. 212–218.</w:t>
            </w:r>
          </w:p>
        </w:tc>
        <w:tc>
          <w:tcPr>
            <w:tcW w:w="4802" w:type="dxa"/>
          </w:tcPr>
          <w:p w:rsidR="007D582D" w:rsidRPr="007D582D" w:rsidRDefault="007D582D" w:rsidP="007D582D">
            <w:pPr>
              <w:pStyle w:val="L"/>
              <w:jc w:val="left"/>
              <w:rPr>
                <w:sz w:val="20"/>
                <w:lang w:val="en-US"/>
              </w:rPr>
            </w:pPr>
            <w:proofErr w:type="spellStart"/>
            <w:r w:rsidRPr="007D582D">
              <w:rPr>
                <w:sz w:val="20"/>
                <w:lang w:val="en-US"/>
              </w:rPr>
              <w:t>Nichiporuk</w:t>
            </w:r>
            <w:proofErr w:type="spellEnd"/>
            <w:r w:rsidRPr="007D582D">
              <w:rPr>
                <w:sz w:val="20"/>
                <w:lang w:val="en-US"/>
              </w:rPr>
              <w:t xml:space="preserve">. A.O. </w:t>
            </w:r>
            <w:r>
              <w:rPr>
                <w:sz w:val="20"/>
                <w:lang w:val="en-US"/>
              </w:rPr>
              <w:t>“</w:t>
            </w:r>
            <w:proofErr w:type="spellStart"/>
            <w:r w:rsidRPr="007D582D">
              <w:rPr>
                <w:sz w:val="20"/>
                <w:lang w:val="en-US"/>
              </w:rPr>
              <w:t>Opyt</w:t>
            </w:r>
            <w:proofErr w:type="spellEnd"/>
            <w:r w:rsidRPr="007D582D">
              <w:rPr>
                <w:sz w:val="20"/>
                <w:lang w:val="en-US"/>
              </w:rPr>
              <w:t xml:space="preserve"> </w:t>
            </w:r>
            <w:proofErr w:type="spellStart"/>
            <w:r w:rsidRPr="007D582D">
              <w:rPr>
                <w:sz w:val="20"/>
                <w:lang w:val="en-US"/>
              </w:rPr>
              <w:t>i</w:t>
            </w:r>
            <w:proofErr w:type="spellEnd"/>
            <w:r w:rsidRPr="007D582D">
              <w:rPr>
                <w:sz w:val="20"/>
                <w:lang w:val="en-US"/>
              </w:rPr>
              <w:t xml:space="preserve"> </w:t>
            </w:r>
            <w:proofErr w:type="spellStart"/>
            <w:r w:rsidRPr="007D582D">
              <w:rPr>
                <w:sz w:val="20"/>
                <w:lang w:val="en-US"/>
              </w:rPr>
              <w:t>problemy</w:t>
            </w:r>
            <w:proofErr w:type="spellEnd"/>
            <w:r w:rsidRPr="007D582D">
              <w:rPr>
                <w:sz w:val="20"/>
                <w:lang w:val="en-US"/>
              </w:rPr>
              <w:t xml:space="preserve"> </w:t>
            </w:r>
            <w:proofErr w:type="spellStart"/>
            <w:r w:rsidRPr="007D582D">
              <w:rPr>
                <w:sz w:val="20"/>
                <w:lang w:val="en-US"/>
              </w:rPr>
              <w:t>postroyeniya</w:t>
            </w:r>
            <w:proofErr w:type="spellEnd"/>
            <w:r w:rsidRPr="007D582D">
              <w:rPr>
                <w:sz w:val="20"/>
                <w:lang w:val="en-US"/>
              </w:rPr>
              <w:t xml:space="preserve"> </w:t>
            </w:r>
            <w:proofErr w:type="spellStart"/>
            <w:r w:rsidRPr="007D582D">
              <w:rPr>
                <w:sz w:val="20"/>
                <w:lang w:val="en-US"/>
              </w:rPr>
              <w:t>transportno-logisticheskikh</w:t>
            </w:r>
            <w:proofErr w:type="spellEnd"/>
            <w:r w:rsidRPr="007D582D">
              <w:rPr>
                <w:sz w:val="20"/>
                <w:lang w:val="en-US"/>
              </w:rPr>
              <w:t xml:space="preserve"> </w:t>
            </w:r>
            <w:proofErr w:type="spellStart"/>
            <w:r w:rsidRPr="007D582D">
              <w:rPr>
                <w:sz w:val="20"/>
                <w:lang w:val="en-US"/>
              </w:rPr>
              <w:t>sistem</w:t>
            </w:r>
            <w:proofErr w:type="spellEnd"/>
            <w:r w:rsidRPr="007D582D">
              <w:rPr>
                <w:sz w:val="20"/>
                <w:lang w:val="en-US"/>
              </w:rPr>
              <w:t xml:space="preserve"> </w:t>
            </w:r>
            <w:proofErr w:type="spellStart"/>
            <w:r w:rsidRPr="007D582D">
              <w:rPr>
                <w:sz w:val="20"/>
                <w:lang w:val="en-US"/>
              </w:rPr>
              <w:t>dostavki</w:t>
            </w:r>
            <w:proofErr w:type="spellEnd"/>
            <w:r w:rsidRPr="007D582D">
              <w:rPr>
                <w:sz w:val="20"/>
                <w:lang w:val="en-US"/>
              </w:rPr>
              <w:t xml:space="preserve"> </w:t>
            </w:r>
            <w:proofErr w:type="spellStart"/>
            <w:r w:rsidRPr="007D582D">
              <w:rPr>
                <w:sz w:val="20"/>
                <w:lang w:val="en-US"/>
              </w:rPr>
              <w:t>gruzov</w:t>
            </w:r>
            <w:proofErr w:type="spellEnd"/>
            <w:r>
              <w:rPr>
                <w:sz w:val="20"/>
                <w:lang w:val="en-US"/>
              </w:rPr>
              <w:t>”</w:t>
            </w:r>
            <w:r w:rsidRPr="007D582D">
              <w:rPr>
                <w:color w:val="222222"/>
                <w:sz w:val="20"/>
                <w:shd w:val="clear" w:color="auto" w:fill="F8F9FA"/>
                <w:lang w:val="en-US"/>
              </w:rPr>
              <w:t xml:space="preserve"> (Experience and Problems of Building Transport and Logistics Systems for the Delivery of Goods)</w:t>
            </w:r>
            <w:r w:rsidRPr="007D582D">
              <w:rPr>
                <w:sz w:val="20"/>
                <w:lang w:val="en-US"/>
              </w:rPr>
              <w:t xml:space="preserve"> </w:t>
            </w:r>
            <w:proofErr w:type="spellStart"/>
            <w:r w:rsidR="00223FF6" w:rsidRPr="00223FF6">
              <w:rPr>
                <w:i/>
                <w:sz w:val="20"/>
                <w:lang w:val="en-US"/>
              </w:rPr>
              <w:t>Vestnik</w:t>
            </w:r>
            <w:proofErr w:type="spellEnd"/>
            <w:r w:rsidR="00223FF6" w:rsidRPr="00223FF6">
              <w:rPr>
                <w:i/>
                <w:sz w:val="20"/>
                <w:lang w:val="en-US"/>
              </w:rPr>
              <w:t xml:space="preserve"> </w:t>
            </w:r>
            <w:proofErr w:type="spellStart"/>
            <w:r w:rsidR="00223FF6" w:rsidRPr="00223FF6">
              <w:rPr>
                <w:i/>
                <w:sz w:val="20"/>
                <w:lang w:val="en-US"/>
              </w:rPr>
              <w:t>Volzhskoy</w:t>
            </w:r>
            <w:proofErr w:type="spellEnd"/>
            <w:r w:rsidR="00223FF6" w:rsidRPr="00223FF6">
              <w:rPr>
                <w:i/>
                <w:sz w:val="20"/>
                <w:lang w:val="en-US"/>
              </w:rPr>
              <w:t xml:space="preserve"> </w:t>
            </w:r>
            <w:proofErr w:type="spellStart"/>
            <w:r w:rsidR="00223FF6" w:rsidRPr="00223FF6">
              <w:rPr>
                <w:i/>
                <w:sz w:val="20"/>
                <w:lang w:val="en-US"/>
              </w:rPr>
              <w:t>gosudarstvennoy</w:t>
            </w:r>
            <w:proofErr w:type="spellEnd"/>
            <w:r w:rsidR="00223FF6" w:rsidRPr="00223FF6">
              <w:rPr>
                <w:i/>
                <w:sz w:val="20"/>
                <w:lang w:val="en-US"/>
              </w:rPr>
              <w:t xml:space="preserve"> </w:t>
            </w:r>
            <w:proofErr w:type="spellStart"/>
            <w:r w:rsidR="00223FF6" w:rsidRPr="00223FF6">
              <w:rPr>
                <w:i/>
                <w:sz w:val="20"/>
                <w:lang w:val="en-US"/>
              </w:rPr>
              <w:t>akademii</w:t>
            </w:r>
            <w:proofErr w:type="spellEnd"/>
            <w:r w:rsidR="00223FF6" w:rsidRPr="00223FF6">
              <w:rPr>
                <w:i/>
                <w:sz w:val="20"/>
                <w:lang w:val="en-US"/>
              </w:rPr>
              <w:t xml:space="preserve"> </w:t>
            </w:r>
            <w:proofErr w:type="spellStart"/>
            <w:r w:rsidR="00223FF6" w:rsidRPr="00223FF6">
              <w:rPr>
                <w:i/>
                <w:sz w:val="20"/>
                <w:lang w:val="en-US"/>
              </w:rPr>
              <w:t>vodnogo</w:t>
            </w:r>
            <w:proofErr w:type="spellEnd"/>
            <w:r w:rsidR="00223FF6" w:rsidRPr="00223FF6">
              <w:rPr>
                <w:i/>
                <w:sz w:val="20"/>
                <w:lang w:val="en-US"/>
              </w:rPr>
              <w:t xml:space="preserve"> </w:t>
            </w:r>
            <w:proofErr w:type="spellStart"/>
            <w:proofErr w:type="gramStart"/>
            <w:r w:rsidR="00223FF6" w:rsidRPr="00223FF6">
              <w:rPr>
                <w:i/>
                <w:sz w:val="20"/>
                <w:lang w:val="en-US"/>
              </w:rPr>
              <w:t>transport</w:t>
            </w:r>
            <w:r w:rsidR="00223FF6">
              <w:rPr>
                <w:i/>
                <w:sz w:val="20"/>
                <w:lang w:val="en-US"/>
              </w:rPr>
              <w:t>a</w:t>
            </w:r>
            <w:proofErr w:type="spellEnd"/>
            <w:r w:rsidR="00223FF6">
              <w:rPr>
                <w:i/>
                <w:sz w:val="20"/>
                <w:lang w:val="en-US"/>
              </w:rPr>
              <w:t xml:space="preserve">  </w:t>
            </w:r>
            <w:r w:rsidRPr="007D582D">
              <w:rPr>
                <w:sz w:val="20"/>
                <w:lang w:val="en-US"/>
              </w:rPr>
              <w:t>50</w:t>
            </w:r>
            <w:proofErr w:type="gramEnd"/>
            <w:r w:rsidRPr="007D582D">
              <w:rPr>
                <w:sz w:val="20"/>
                <w:lang w:val="en-US"/>
              </w:rPr>
              <w:t xml:space="preserve"> (2017): 212–218.</w:t>
            </w:r>
          </w:p>
        </w:tc>
      </w:tr>
      <w:tr w:rsidR="007D582D" w:rsidRPr="00F93481" w:rsidTr="001461CD">
        <w:tc>
          <w:tcPr>
            <w:tcW w:w="882" w:type="dxa"/>
          </w:tcPr>
          <w:p w:rsidR="007D582D" w:rsidRPr="007D582D" w:rsidRDefault="007D582D" w:rsidP="00B7284C">
            <w:pPr>
              <w:pStyle w:val="ad"/>
              <w:ind w:left="0"/>
              <w:rPr>
                <w:rFonts w:ascii="Times New Roman" w:hAnsi="Times New Roman" w:cs="Times New Roman"/>
                <w:color w:val="000000"/>
                <w:sz w:val="20"/>
                <w:szCs w:val="20"/>
              </w:rPr>
            </w:pPr>
            <w:r w:rsidRPr="007D582D">
              <w:rPr>
                <w:rFonts w:ascii="Times New Roman" w:hAnsi="Times New Roman" w:cs="Times New Roman"/>
                <w:color w:val="000000"/>
                <w:sz w:val="20"/>
                <w:szCs w:val="20"/>
              </w:rPr>
              <w:t>Два-три автора</w:t>
            </w:r>
          </w:p>
        </w:tc>
        <w:tc>
          <w:tcPr>
            <w:tcW w:w="3717" w:type="dxa"/>
          </w:tcPr>
          <w:p w:rsidR="007D582D" w:rsidRPr="00831C73" w:rsidRDefault="00831C73" w:rsidP="00394871">
            <w:pPr>
              <w:rPr>
                <w:rFonts w:ascii="Times New Roman" w:hAnsi="Times New Roman" w:cs="Times New Roman"/>
                <w:color w:val="000000"/>
                <w:sz w:val="20"/>
                <w:szCs w:val="20"/>
                <w:lang w:eastAsia="ru-RU"/>
              </w:rPr>
            </w:pPr>
            <w:r w:rsidRPr="00831C73">
              <w:rPr>
                <w:rFonts w:ascii="Times New Roman" w:hAnsi="Times New Roman" w:cs="Times New Roman"/>
                <w:sz w:val="20"/>
                <w:szCs w:val="20"/>
              </w:rPr>
              <w:t>Капустин И.А. Структура течений и глубины в озерной части Горьковского водохранилища</w:t>
            </w:r>
            <w:r>
              <w:rPr>
                <w:rFonts w:ascii="Times New Roman" w:hAnsi="Times New Roman" w:cs="Times New Roman"/>
                <w:sz w:val="20"/>
                <w:szCs w:val="20"/>
              </w:rPr>
              <w:t xml:space="preserve"> </w:t>
            </w:r>
            <w:r w:rsidRPr="00831C73">
              <w:rPr>
                <w:rFonts w:ascii="Times New Roman" w:hAnsi="Times New Roman" w:cs="Times New Roman"/>
                <w:sz w:val="20"/>
                <w:szCs w:val="20"/>
              </w:rPr>
              <w:t>/</w:t>
            </w:r>
            <w:r>
              <w:rPr>
                <w:rFonts w:ascii="Times New Roman" w:hAnsi="Times New Roman" w:cs="Times New Roman"/>
                <w:sz w:val="20"/>
                <w:szCs w:val="20"/>
              </w:rPr>
              <w:t xml:space="preserve">И.А. Капустин, А.А. </w:t>
            </w:r>
            <w:r w:rsidRPr="00831C73">
              <w:rPr>
                <w:rFonts w:ascii="Times New Roman" w:hAnsi="Times New Roman" w:cs="Times New Roman"/>
                <w:sz w:val="20"/>
                <w:szCs w:val="20"/>
              </w:rPr>
              <w:t xml:space="preserve"> </w:t>
            </w:r>
            <w:proofErr w:type="spellStart"/>
            <w:r w:rsidRPr="00831C73">
              <w:rPr>
                <w:rFonts w:ascii="Times New Roman" w:hAnsi="Times New Roman" w:cs="Times New Roman"/>
                <w:sz w:val="20"/>
                <w:szCs w:val="20"/>
              </w:rPr>
              <w:t>Мольков</w:t>
            </w:r>
            <w:proofErr w:type="spellEnd"/>
            <w:r w:rsidRPr="00831C73">
              <w:rPr>
                <w:rFonts w:ascii="Times New Roman" w:hAnsi="Times New Roman" w:cs="Times New Roman"/>
                <w:sz w:val="20"/>
                <w:szCs w:val="20"/>
              </w:rPr>
              <w:t xml:space="preserve"> </w:t>
            </w:r>
            <w:r>
              <w:rPr>
                <w:rFonts w:ascii="Times New Roman" w:hAnsi="Times New Roman" w:cs="Times New Roman"/>
                <w:sz w:val="20"/>
                <w:szCs w:val="20"/>
                <w:lang w:val="en-US"/>
              </w:rPr>
              <w:t>//</w:t>
            </w:r>
            <w:r w:rsidRPr="00831C73">
              <w:rPr>
                <w:rFonts w:ascii="Times New Roman" w:hAnsi="Times New Roman" w:cs="Times New Roman"/>
                <w:sz w:val="20"/>
                <w:szCs w:val="20"/>
              </w:rPr>
              <w:t xml:space="preserve">Метеорология и Гидрология. </w:t>
            </w:r>
            <w:r w:rsidRPr="007D582D">
              <w:rPr>
                <w:sz w:val="20"/>
                <w:szCs w:val="20"/>
              </w:rPr>
              <w:t>–</w:t>
            </w:r>
            <w:r>
              <w:rPr>
                <w:rFonts w:ascii="Times New Roman" w:hAnsi="Times New Roman" w:cs="Times New Roman"/>
                <w:sz w:val="20"/>
                <w:szCs w:val="20"/>
                <w:lang w:val="en-US"/>
              </w:rPr>
              <w:t xml:space="preserve"> </w:t>
            </w:r>
            <w:r w:rsidRPr="00831C73">
              <w:rPr>
                <w:rFonts w:ascii="Times New Roman" w:hAnsi="Times New Roman" w:cs="Times New Roman"/>
                <w:sz w:val="20"/>
                <w:szCs w:val="20"/>
              </w:rPr>
              <w:t xml:space="preserve">2019. </w:t>
            </w:r>
            <w:r w:rsidRPr="007D582D">
              <w:rPr>
                <w:sz w:val="20"/>
                <w:szCs w:val="20"/>
              </w:rPr>
              <w:t>–</w:t>
            </w:r>
            <w:r>
              <w:rPr>
                <w:rFonts w:ascii="Times New Roman" w:hAnsi="Times New Roman" w:cs="Times New Roman"/>
                <w:sz w:val="20"/>
                <w:szCs w:val="20"/>
                <w:lang w:val="en-US"/>
              </w:rPr>
              <w:t xml:space="preserve"> </w:t>
            </w:r>
            <w:r w:rsidRPr="00831C73">
              <w:rPr>
                <w:rFonts w:ascii="Times New Roman" w:hAnsi="Times New Roman" w:cs="Times New Roman"/>
                <w:sz w:val="20"/>
                <w:szCs w:val="20"/>
              </w:rPr>
              <w:t>№7.</w:t>
            </w:r>
            <w:r>
              <w:rPr>
                <w:rFonts w:ascii="Times New Roman" w:hAnsi="Times New Roman" w:cs="Times New Roman"/>
                <w:sz w:val="20"/>
                <w:szCs w:val="20"/>
                <w:lang w:val="en-US"/>
              </w:rPr>
              <w:t xml:space="preserve"> </w:t>
            </w:r>
            <w:proofErr w:type="gramStart"/>
            <w:r w:rsidRPr="007D582D">
              <w:rPr>
                <w:sz w:val="20"/>
                <w:szCs w:val="20"/>
              </w:rPr>
              <w:t>–</w:t>
            </w:r>
            <w:r>
              <w:rPr>
                <w:rFonts w:ascii="Times New Roman" w:hAnsi="Times New Roman" w:cs="Times New Roman"/>
                <w:sz w:val="20"/>
                <w:szCs w:val="20"/>
                <w:lang w:val="en-US"/>
              </w:rPr>
              <w:t xml:space="preserve"> </w:t>
            </w:r>
            <w:r w:rsidRPr="00831C73">
              <w:rPr>
                <w:rFonts w:ascii="Times New Roman" w:hAnsi="Times New Roman" w:cs="Times New Roman"/>
                <w:sz w:val="20"/>
                <w:szCs w:val="20"/>
              </w:rPr>
              <w:t xml:space="preserve"> С.</w:t>
            </w:r>
            <w:proofErr w:type="gramEnd"/>
            <w:r w:rsidRPr="00831C73">
              <w:rPr>
                <w:rFonts w:ascii="Times New Roman" w:hAnsi="Times New Roman" w:cs="Times New Roman"/>
                <w:sz w:val="20"/>
                <w:szCs w:val="20"/>
              </w:rPr>
              <w:t xml:space="preserve"> 110-117.</w:t>
            </w:r>
          </w:p>
        </w:tc>
        <w:tc>
          <w:tcPr>
            <w:tcW w:w="4802" w:type="dxa"/>
          </w:tcPr>
          <w:p w:rsidR="007D582D" w:rsidRPr="00394871" w:rsidRDefault="00831C73" w:rsidP="00394871">
            <w:pPr>
              <w:pStyle w:val="HTML"/>
              <w:shd w:val="clear" w:color="auto" w:fill="F8F9FA"/>
              <w:rPr>
                <w:rFonts w:ascii="Times New Roman" w:hAnsi="Times New Roman" w:cs="Times New Roman"/>
                <w:color w:val="000000"/>
                <w:lang w:val="en-US"/>
              </w:rPr>
            </w:pPr>
            <w:r w:rsidRPr="00831C73">
              <w:rPr>
                <w:rFonts w:ascii="Times New Roman" w:hAnsi="Times New Roman" w:cs="Times New Roman"/>
                <w:shd w:val="clear" w:color="auto" w:fill="FFFFFF"/>
                <w:lang w:val="en-US"/>
              </w:rPr>
              <w:t>Kapustin I.A.</w:t>
            </w:r>
            <w:r w:rsidR="00F51DE5">
              <w:rPr>
                <w:rFonts w:ascii="Times New Roman" w:hAnsi="Times New Roman" w:cs="Times New Roman"/>
                <w:shd w:val="clear" w:color="auto" w:fill="FFFFFF"/>
                <w:lang w:val="en-US"/>
              </w:rPr>
              <w:t>,</w:t>
            </w:r>
            <w:r w:rsidRPr="00831C73">
              <w:rPr>
                <w:rFonts w:ascii="Times New Roman" w:hAnsi="Times New Roman" w:cs="Times New Roman"/>
                <w:shd w:val="clear" w:color="auto" w:fill="FFFFFF"/>
                <w:lang w:val="en-US"/>
              </w:rPr>
              <w:t xml:space="preserve"> </w:t>
            </w:r>
            <w:r>
              <w:rPr>
                <w:rFonts w:ascii="Times New Roman" w:hAnsi="Times New Roman" w:cs="Times New Roman"/>
                <w:shd w:val="clear" w:color="auto" w:fill="FFFFFF"/>
                <w:lang w:val="en-US"/>
              </w:rPr>
              <w:t>A</w:t>
            </w:r>
            <w:r w:rsidRPr="00831C73">
              <w:rPr>
                <w:rFonts w:ascii="Times New Roman" w:hAnsi="Times New Roman" w:cs="Times New Roman"/>
                <w:shd w:val="clear" w:color="auto" w:fill="FFFFFF"/>
                <w:lang w:val="en-US"/>
              </w:rPr>
              <w:t>.</w:t>
            </w:r>
            <w:r>
              <w:rPr>
                <w:rFonts w:ascii="Times New Roman" w:hAnsi="Times New Roman" w:cs="Times New Roman"/>
                <w:shd w:val="clear" w:color="auto" w:fill="FFFFFF"/>
                <w:lang w:val="en-US"/>
              </w:rPr>
              <w:t>A</w:t>
            </w:r>
            <w:r w:rsidRPr="00831C73">
              <w:rPr>
                <w:rFonts w:ascii="Times New Roman" w:hAnsi="Times New Roman" w:cs="Times New Roman"/>
                <w:shd w:val="clear" w:color="auto" w:fill="FFFFFF"/>
                <w:lang w:val="en-US"/>
              </w:rPr>
              <w:t xml:space="preserve">. </w:t>
            </w:r>
            <w:proofErr w:type="spellStart"/>
            <w:r w:rsidRPr="00831C73">
              <w:rPr>
                <w:rFonts w:ascii="Times New Roman" w:hAnsi="Times New Roman" w:cs="Times New Roman"/>
                <w:shd w:val="clear" w:color="auto" w:fill="FFFFFF"/>
                <w:lang w:val="en-US"/>
              </w:rPr>
              <w:t>Molkov</w:t>
            </w:r>
            <w:proofErr w:type="spellEnd"/>
            <w:r>
              <w:rPr>
                <w:rFonts w:ascii="Times New Roman" w:hAnsi="Times New Roman" w:cs="Times New Roman"/>
                <w:shd w:val="clear" w:color="auto" w:fill="FFFFFF"/>
                <w:lang w:val="en-US"/>
              </w:rPr>
              <w:t xml:space="preserve"> “</w:t>
            </w:r>
            <w:proofErr w:type="spellStart"/>
            <w:r w:rsidRPr="00831C73">
              <w:rPr>
                <w:rFonts w:ascii="Times New Roman" w:hAnsi="Times New Roman" w:cs="Times New Roman"/>
                <w:shd w:val="clear" w:color="auto" w:fill="FFFFFF"/>
                <w:lang w:val="en-US"/>
              </w:rPr>
              <w:t>Struktura</w:t>
            </w:r>
            <w:proofErr w:type="spellEnd"/>
            <w:r w:rsidRPr="00831C73">
              <w:rPr>
                <w:rFonts w:ascii="Times New Roman" w:hAnsi="Times New Roman" w:cs="Times New Roman"/>
                <w:shd w:val="clear" w:color="auto" w:fill="FFFFFF"/>
                <w:lang w:val="en-US"/>
              </w:rPr>
              <w:t xml:space="preserve"> </w:t>
            </w:r>
            <w:proofErr w:type="spellStart"/>
            <w:r w:rsidRPr="00831C73">
              <w:rPr>
                <w:rFonts w:ascii="Times New Roman" w:hAnsi="Times New Roman" w:cs="Times New Roman"/>
                <w:shd w:val="clear" w:color="auto" w:fill="FFFFFF"/>
                <w:lang w:val="en-US"/>
              </w:rPr>
              <w:t>techenij</w:t>
            </w:r>
            <w:proofErr w:type="spellEnd"/>
            <w:r w:rsidRPr="00831C73">
              <w:rPr>
                <w:rFonts w:ascii="Times New Roman" w:hAnsi="Times New Roman" w:cs="Times New Roman"/>
                <w:shd w:val="clear" w:color="auto" w:fill="FFFFFF"/>
                <w:lang w:val="en-US"/>
              </w:rPr>
              <w:t xml:space="preserve"> </w:t>
            </w:r>
            <w:proofErr w:type="spellStart"/>
            <w:r w:rsidRPr="00831C73">
              <w:rPr>
                <w:rFonts w:ascii="Times New Roman" w:hAnsi="Times New Roman" w:cs="Times New Roman"/>
                <w:shd w:val="clear" w:color="auto" w:fill="FFFFFF"/>
                <w:lang w:val="en-US"/>
              </w:rPr>
              <w:t>i</w:t>
            </w:r>
            <w:proofErr w:type="spellEnd"/>
            <w:r w:rsidRPr="00831C73">
              <w:rPr>
                <w:rFonts w:ascii="Times New Roman" w:hAnsi="Times New Roman" w:cs="Times New Roman"/>
                <w:shd w:val="clear" w:color="auto" w:fill="FFFFFF"/>
                <w:lang w:val="en-US"/>
              </w:rPr>
              <w:t xml:space="preserve"> </w:t>
            </w:r>
            <w:proofErr w:type="spellStart"/>
            <w:r w:rsidRPr="00831C73">
              <w:rPr>
                <w:rFonts w:ascii="Times New Roman" w:hAnsi="Times New Roman" w:cs="Times New Roman"/>
                <w:shd w:val="clear" w:color="auto" w:fill="FFFFFF"/>
                <w:lang w:val="en-US"/>
              </w:rPr>
              <w:t>glubiny</w:t>
            </w:r>
            <w:proofErr w:type="spellEnd"/>
            <w:r w:rsidRPr="00831C73">
              <w:rPr>
                <w:rFonts w:ascii="Times New Roman" w:hAnsi="Times New Roman" w:cs="Times New Roman"/>
                <w:shd w:val="clear" w:color="auto" w:fill="FFFFFF"/>
                <w:lang w:val="en-US"/>
              </w:rPr>
              <w:t xml:space="preserve"> v </w:t>
            </w:r>
            <w:proofErr w:type="spellStart"/>
            <w:r w:rsidRPr="00831C73">
              <w:rPr>
                <w:rFonts w:ascii="Times New Roman" w:hAnsi="Times New Roman" w:cs="Times New Roman"/>
                <w:shd w:val="clear" w:color="auto" w:fill="FFFFFF"/>
                <w:lang w:val="en-US"/>
              </w:rPr>
              <w:t>ozernoj</w:t>
            </w:r>
            <w:proofErr w:type="spellEnd"/>
            <w:r w:rsidRPr="00831C73">
              <w:rPr>
                <w:rFonts w:ascii="Times New Roman" w:hAnsi="Times New Roman" w:cs="Times New Roman"/>
                <w:shd w:val="clear" w:color="auto" w:fill="FFFFFF"/>
                <w:lang w:val="en-US"/>
              </w:rPr>
              <w:t xml:space="preserve"> </w:t>
            </w:r>
            <w:proofErr w:type="spellStart"/>
            <w:r w:rsidRPr="00831C73">
              <w:rPr>
                <w:rFonts w:ascii="Times New Roman" w:hAnsi="Times New Roman" w:cs="Times New Roman"/>
                <w:shd w:val="clear" w:color="auto" w:fill="FFFFFF"/>
                <w:lang w:val="en-US"/>
              </w:rPr>
              <w:t>chasti</w:t>
            </w:r>
            <w:proofErr w:type="spellEnd"/>
            <w:r w:rsidRPr="00831C73">
              <w:rPr>
                <w:rFonts w:ascii="Times New Roman" w:hAnsi="Times New Roman" w:cs="Times New Roman"/>
                <w:shd w:val="clear" w:color="auto" w:fill="FFFFFF"/>
                <w:lang w:val="en-US"/>
              </w:rPr>
              <w:t xml:space="preserve"> </w:t>
            </w:r>
            <w:proofErr w:type="spellStart"/>
            <w:r w:rsidRPr="00831C73">
              <w:rPr>
                <w:rFonts w:ascii="Times New Roman" w:hAnsi="Times New Roman" w:cs="Times New Roman"/>
                <w:shd w:val="clear" w:color="auto" w:fill="FFFFFF"/>
                <w:lang w:val="en-US"/>
              </w:rPr>
              <w:t>Gor'kovskogo</w:t>
            </w:r>
            <w:proofErr w:type="spellEnd"/>
            <w:r w:rsidRPr="00831C73">
              <w:rPr>
                <w:rFonts w:ascii="Times New Roman" w:hAnsi="Times New Roman" w:cs="Times New Roman"/>
                <w:shd w:val="clear" w:color="auto" w:fill="FFFFFF"/>
                <w:lang w:val="en-US"/>
              </w:rPr>
              <w:t xml:space="preserve"> </w:t>
            </w:r>
            <w:proofErr w:type="spellStart"/>
            <w:r w:rsidRPr="00831C73">
              <w:rPr>
                <w:rFonts w:ascii="Times New Roman" w:hAnsi="Times New Roman" w:cs="Times New Roman"/>
                <w:shd w:val="clear" w:color="auto" w:fill="FFFFFF"/>
                <w:lang w:val="en-US"/>
              </w:rPr>
              <w:t>vodohranilishcha</w:t>
            </w:r>
            <w:proofErr w:type="spellEnd"/>
            <w:r w:rsidR="00394871">
              <w:rPr>
                <w:rFonts w:ascii="Times New Roman" w:hAnsi="Times New Roman" w:cs="Times New Roman"/>
                <w:shd w:val="clear" w:color="auto" w:fill="FFFFFF"/>
                <w:lang w:val="en-US"/>
              </w:rPr>
              <w:t>” (</w:t>
            </w:r>
            <w:r w:rsidR="00394871" w:rsidRPr="00394871">
              <w:rPr>
                <w:rFonts w:ascii="Times New Roman" w:hAnsi="Times New Roman" w:cs="Times New Roman"/>
                <w:color w:val="222222"/>
                <w:lang w:val="en"/>
              </w:rPr>
              <w:t>The structure of currents and depths in the lake part of the Gorky reservoir</w:t>
            </w:r>
            <w:r w:rsidR="00394871">
              <w:rPr>
                <w:rFonts w:ascii="Times New Roman" w:hAnsi="Times New Roman" w:cs="Times New Roman"/>
                <w:color w:val="222222"/>
                <w:lang w:val="en"/>
              </w:rPr>
              <w:t>)</w:t>
            </w:r>
            <w:r w:rsidRPr="00831C73">
              <w:rPr>
                <w:rFonts w:ascii="Times New Roman" w:hAnsi="Times New Roman" w:cs="Times New Roman"/>
                <w:shd w:val="clear" w:color="auto" w:fill="FFFFFF"/>
                <w:lang w:val="en-US"/>
              </w:rPr>
              <w:t xml:space="preserve"> </w:t>
            </w:r>
            <w:proofErr w:type="spellStart"/>
            <w:r w:rsidRPr="00394871">
              <w:rPr>
                <w:rFonts w:ascii="Times New Roman" w:hAnsi="Times New Roman" w:cs="Times New Roman"/>
                <w:i/>
                <w:shd w:val="clear" w:color="auto" w:fill="FFFFFF"/>
                <w:lang w:val="en-US"/>
              </w:rPr>
              <w:t>Meteorologiya</w:t>
            </w:r>
            <w:proofErr w:type="spellEnd"/>
            <w:r w:rsidRPr="00394871">
              <w:rPr>
                <w:rFonts w:ascii="Times New Roman" w:hAnsi="Times New Roman" w:cs="Times New Roman"/>
                <w:i/>
                <w:shd w:val="clear" w:color="auto" w:fill="FFFFFF"/>
                <w:lang w:val="en-US"/>
              </w:rPr>
              <w:t xml:space="preserve"> </w:t>
            </w:r>
            <w:proofErr w:type="spellStart"/>
            <w:r w:rsidRPr="00394871">
              <w:rPr>
                <w:rFonts w:ascii="Times New Roman" w:hAnsi="Times New Roman" w:cs="Times New Roman"/>
                <w:i/>
                <w:shd w:val="clear" w:color="auto" w:fill="FFFFFF"/>
                <w:lang w:val="en-US"/>
              </w:rPr>
              <w:t>i</w:t>
            </w:r>
            <w:proofErr w:type="spellEnd"/>
            <w:r w:rsidRPr="00394871">
              <w:rPr>
                <w:rFonts w:ascii="Times New Roman" w:hAnsi="Times New Roman" w:cs="Times New Roman"/>
                <w:i/>
                <w:shd w:val="clear" w:color="auto" w:fill="FFFFFF"/>
                <w:lang w:val="en-US"/>
              </w:rPr>
              <w:t xml:space="preserve"> </w:t>
            </w:r>
            <w:proofErr w:type="spellStart"/>
            <w:r w:rsidRPr="00394871">
              <w:rPr>
                <w:rFonts w:ascii="Times New Roman" w:hAnsi="Times New Roman" w:cs="Times New Roman"/>
                <w:i/>
                <w:shd w:val="clear" w:color="auto" w:fill="FFFFFF"/>
                <w:lang w:val="en-US"/>
              </w:rPr>
              <w:t>Gidrologiya</w:t>
            </w:r>
            <w:proofErr w:type="spellEnd"/>
            <w:r w:rsidR="00394871">
              <w:rPr>
                <w:rFonts w:ascii="Times New Roman" w:hAnsi="Times New Roman" w:cs="Times New Roman"/>
                <w:i/>
                <w:shd w:val="clear" w:color="auto" w:fill="FFFFFF"/>
                <w:lang w:val="en-US"/>
              </w:rPr>
              <w:t xml:space="preserve"> 7 (</w:t>
            </w:r>
            <w:r w:rsidRPr="00394871">
              <w:rPr>
                <w:rFonts w:ascii="Times New Roman" w:hAnsi="Times New Roman" w:cs="Times New Roman"/>
                <w:shd w:val="clear" w:color="auto" w:fill="FFFFFF"/>
                <w:lang w:val="en-US"/>
              </w:rPr>
              <w:t>2019</w:t>
            </w:r>
            <w:r w:rsidR="00394871">
              <w:rPr>
                <w:rFonts w:ascii="Times New Roman" w:hAnsi="Times New Roman" w:cs="Times New Roman"/>
                <w:shd w:val="clear" w:color="auto" w:fill="FFFFFF"/>
                <w:lang w:val="en-US"/>
              </w:rPr>
              <w:t xml:space="preserve">): </w:t>
            </w:r>
            <w:r w:rsidRPr="00394871">
              <w:rPr>
                <w:rFonts w:ascii="Times New Roman" w:hAnsi="Times New Roman" w:cs="Times New Roman"/>
                <w:shd w:val="clear" w:color="auto" w:fill="FFFFFF"/>
                <w:lang w:val="en-US"/>
              </w:rPr>
              <w:t>110-117.</w:t>
            </w:r>
          </w:p>
        </w:tc>
      </w:tr>
      <w:tr w:rsidR="007D582D" w:rsidTr="001461CD">
        <w:tc>
          <w:tcPr>
            <w:tcW w:w="882" w:type="dxa"/>
          </w:tcPr>
          <w:p w:rsidR="007D582D" w:rsidRPr="007D582D" w:rsidRDefault="007D582D" w:rsidP="00B7284C">
            <w:pPr>
              <w:pStyle w:val="ad"/>
              <w:ind w:left="0"/>
              <w:rPr>
                <w:rFonts w:ascii="Times New Roman" w:hAnsi="Times New Roman" w:cs="Times New Roman"/>
                <w:color w:val="000000"/>
                <w:sz w:val="20"/>
                <w:szCs w:val="20"/>
              </w:rPr>
            </w:pPr>
            <w:r w:rsidRPr="007D582D">
              <w:rPr>
                <w:rFonts w:ascii="Times New Roman" w:hAnsi="Times New Roman" w:cs="Times New Roman"/>
                <w:color w:val="000000"/>
                <w:sz w:val="20"/>
                <w:szCs w:val="20"/>
              </w:rPr>
              <w:t>Более трех авторов</w:t>
            </w:r>
          </w:p>
        </w:tc>
        <w:tc>
          <w:tcPr>
            <w:tcW w:w="3717" w:type="dxa"/>
          </w:tcPr>
          <w:p w:rsidR="00223FF6" w:rsidRPr="00223FF6" w:rsidRDefault="00223FF6" w:rsidP="00223FF6">
            <w:pPr>
              <w:pStyle w:val="L"/>
              <w:jc w:val="left"/>
              <w:rPr>
                <w:sz w:val="20"/>
              </w:rPr>
            </w:pPr>
            <w:r w:rsidRPr="00223FF6">
              <w:rPr>
                <w:sz w:val="20"/>
              </w:rPr>
              <w:t>Обоснование целесообразности дотирования высокоскоростных водных пассажирских перевозок в Приволжском федеральном округе</w:t>
            </w:r>
            <w:r>
              <w:rPr>
                <w:sz w:val="20"/>
              </w:rPr>
              <w:t xml:space="preserve"> </w:t>
            </w:r>
            <w:r w:rsidRPr="00223FF6">
              <w:rPr>
                <w:sz w:val="20"/>
              </w:rPr>
              <w:t xml:space="preserve">/ Г.В Веселов., М.В. Иванов, В.И. Минеев, С.Г. Митрошин // Вестник Волжской государственной </w:t>
            </w:r>
            <w:r w:rsidRPr="00223FF6">
              <w:rPr>
                <w:sz w:val="20"/>
              </w:rPr>
              <w:lastRenderedPageBreak/>
              <w:t xml:space="preserve">академии водного транспорта. – 2018.- №55. – с.119-124 </w:t>
            </w:r>
          </w:p>
          <w:p w:rsidR="007D582D" w:rsidRDefault="007D582D" w:rsidP="007D582D">
            <w:pPr>
              <w:pStyle w:val="ad"/>
              <w:ind w:left="0"/>
              <w:rPr>
                <w:rFonts w:ascii="Times New Roman" w:hAnsi="Times New Roman" w:cs="Times New Roman"/>
                <w:color w:val="000000"/>
              </w:rPr>
            </w:pPr>
          </w:p>
        </w:tc>
        <w:tc>
          <w:tcPr>
            <w:tcW w:w="4802" w:type="dxa"/>
          </w:tcPr>
          <w:p w:rsidR="007D582D" w:rsidRPr="00223FF6" w:rsidRDefault="00223FF6" w:rsidP="00223FF6">
            <w:pPr>
              <w:pStyle w:val="L"/>
              <w:jc w:val="left"/>
              <w:rPr>
                <w:color w:val="000000"/>
              </w:rPr>
            </w:pPr>
            <w:proofErr w:type="spellStart"/>
            <w:r w:rsidRPr="00223FF6">
              <w:rPr>
                <w:sz w:val="20"/>
                <w:lang w:val="en-US"/>
              </w:rPr>
              <w:lastRenderedPageBreak/>
              <w:t>Veselov</w:t>
            </w:r>
            <w:proofErr w:type="spellEnd"/>
            <w:r w:rsidRPr="00223FF6">
              <w:rPr>
                <w:sz w:val="20"/>
              </w:rPr>
              <w:t xml:space="preserve"> </w:t>
            </w:r>
            <w:r w:rsidRPr="00223FF6">
              <w:rPr>
                <w:sz w:val="20"/>
                <w:lang w:val="en-US"/>
              </w:rPr>
              <w:t>G</w:t>
            </w:r>
            <w:r w:rsidRPr="00223FF6">
              <w:rPr>
                <w:sz w:val="20"/>
              </w:rPr>
              <w:t>.</w:t>
            </w:r>
            <w:r w:rsidRPr="00223FF6">
              <w:rPr>
                <w:sz w:val="20"/>
                <w:lang w:val="en-US"/>
              </w:rPr>
              <w:t>V</w:t>
            </w:r>
            <w:r w:rsidRPr="00223FF6">
              <w:rPr>
                <w:sz w:val="20"/>
              </w:rPr>
              <w:t xml:space="preserve">., </w:t>
            </w:r>
            <w:r w:rsidRPr="00223FF6">
              <w:rPr>
                <w:sz w:val="20"/>
                <w:lang w:val="en-US"/>
              </w:rPr>
              <w:t>Ivanov</w:t>
            </w:r>
            <w:r w:rsidRPr="00223FF6">
              <w:rPr>
                <w:sz w:val="20"/>
              </w:rPr>
              <w:t xml:space="preserve"> </w:t>
            </w:r>
            <w:r w:rsidRPr="00223FF6">
              <w:rPr>
                <w:sz w:val="20"/>
                <w:lang w:val="en-US"/>
              </w:rPr>
              <w:t>M</w:t>
            </w:r>
            <w:r w:rsidRPr="00223FF6">
              <w:rPr>
                <w:sz w:val="20"/>
              </w:rPr>
              <w:t>.</w:t>
            </w:r>
            <w:r w:rsidRPr="00223FF6">
              <w:rPr>
                <w:sz w:val="20"/>
                <w:lang w:val="en-US"/>
              </w:rPr>
              <w:t>V</w:t>
            </w:r>
            <w:r w:rsidRPr="00223FF6">
              <w:rPr>
                <w:sz w:val="20"/>
              </w:rPr>
              <w:t xml:space="preserve">., </w:t>
            </w:r>
            <w:proofErr w:type="spellStart"/>
            <w:r w:rsidRPr="00223FF6">
              <w:rPr>
                <w:sz w:val="20"/>
                <w:lang w:val="en-US"/>
              </w:rPr>
              <w:t>Mineev</w:t>
            </w:r>
            <w:proofErr w:type="spellEnd"/>
            <w:r w:rsidRPr="00223FF6">
              <w:rPr>
                <w:sz w:val="20"/>
              </w:rPr>
              <w:t xml:space="preserve"> </w:t>
            </w:r>
            <w:r w:rsidRPr="00223FF6">
              <w:rPr>
                <w:sz w:val="20"/>
                <w:lang w:val="en-US"/>
              </w:rPr>
              <w:t>V</w:t>
            </w:r>
            <w:r w:rsidRPr="00223FF6">
              <w:rPr>
                <w:sz w:val="20"/>
              </w:rPr>
              <w:t>.</w:t>
            </w:r>
            <w:r w:rsidRPr="00223FF6">
              <w:rPr>
                <w:sz w:val="20"/>
                <w:lang w:val="en-US"/>
              </w:rPr>
              <w:t>I</w:t>
            </w:r>
            <w:r w:rsidRPr="00223FF6">
              <w:rPr>
                <w:sz w:val="20"/>
              </w:rPr>
              <w:t xml:space="preserve">., </w:t>
            </w:r>
            <w:proofErr w:type="spellStart"/>
            <w:r w:rsidRPr="00223FF6">
              <w:rPr>
                <w:sz w:val="20"/>
                <w:lang w:val="en-US"/>
              </w:rPr>
              <w:t>Mitroshin</w:t>
            </w:r>
            <w:proofErr w:type="spellEnd"/>
            <w:r w:rsidRPr="00223FF6">
              <w:rPr>
                <w:sz w:val="20"/>
              </w:rPr>
              <w:t xml:space="preserve"> </w:t>
            </w:r>
            <w:proofErr w:type="gramStart"/>
            <w:r w:rsidRPr="00223FF6">
              <w:rPr>
                <w:sz w:val="20"/>
                <w:lang w:val="en-US"/>
              </w:rPr>
              <w:t>S</w:t>
            </w:r>
            <w:r w:rsidRPr="00223FF6">
              <w:rPr>
                <w:sz w:val="20"/>
              </w:rPr>
              <w:t>.</w:t>
            </w:r>
            <w:r w:rsidRPr="00223FF6">
              <w:rPr>
                <w:sz w:val="20"/>
                <w:lang w:val="en-US"/>
              </w:rPr>
              <w:t>G</w:t>
            </w:r>
            <w:r w:rsidRPr="00223FF6">
              <w:rPr>
                <w:sz w:val="20"/>
              </w:rPr>
              <w:t>.”</w:t>
            </w:r>
            <w:proofErr w:type="spellStart"/>
            <w:r w:rsidRPr="00223FF6">
              <w:rPr>
                <w:sz w:val="20"/>
                <w:lang w:val="en-US"/>
              </w:rPr>
              <w:t>Obosnovanie</w:t>
            </w:r>
            <w:proofErr w:type="spellEnd"/>
            <w:proofErr w:type="gramEnd"/>
            <w:r w:rsidRPr="00223FF6">
              <w:rPr>
                <w:sz w:val="20"/>
              </w:rPr>
              <w:t xml:space="preserve"> </w:t>
            </w:r>
            <w:proofErr w:type="spellStart"/>
            <w:r w:rsidRPr="00223FF6">
              <w:rPr>
                <w:sz w:val="20"/>
                <w:lang w:val="en-US"/>
              </w:rPr>
              <w:t>tselesoobraznosti</w:t>
            </w:r>
            <w:proofErr w:type="spellEnd"/>
            <w:r w:rsidRPr="00223FF6">
              <w:rPr>
                <w:sz w:val="20"/>
              </w:rPr>
              <w:t xml:space="preserve"> </w:t>
            </w:r>
            <w:proofErr w:type="spellStart"/>
            <w:r w:rsidRPr="00223FF6">
              <w:rPr>
                <w:sz w:val="20"/>
                <w:lang w:val="en-US"/>
              </w:rPr>
              <w:t>dotirovaniya</w:t>
            </w:r>
            <w:proofErr w:type="spellEnd"/>
            <w:r w:rsidRPr="00223FF6">
              <w:rPr>
                <w:sz w:val="20"/>
              </w:rPr>
              <w:t xml:space="preserve"> </w:t>
            </w:r>
            <w:proofErr w:type="spellStart"/>
            <w:r w:rsidRPr="00223FF6">
              <w:rPr>
                <w:sz w:val="20"/>
                <w:lang w:val="en-US"/>
              </w:rPr>
              <w:t>vysokoskorostnykh</w:t>
            </w:r>
            <w:proofErr w:type="spellEnd"/>
            <w:r w:rsidRPr="00223FF6">
              <w:rPr>
                <w:sz w:val="20"/>
              </w:rPr>
              <w:t xml:space="preserve"> </w:t>
            </w:r>
            <w:proofErr w:type="spellStart"/>
            <w:r w:rsidRPr="00223FF6">
              <w:rPr>
                <w:sz w:val="20"/>
                <w:lang w:val="en-US"/>
              </w:rPr>
              <w:t>vodnykh</w:t>
            </w:r>
            <w:proofErr w:type="spellEnd"/>
            <w:r w:rsidRPr="00223FF6">
              <w:rPr>
                <w:sz w:val="20"/>
              </w:rPr>
              <w:t xml:space="preserve"> </w:t>
            </w:r>
            <w:proofErr w:type="spellStart"/>
            <w:r w:rsidRPr="00223FF6">
              <w:rPr>
                <w:sz w:val="20"/>
                <w:lang w:val="en-US"/>
              </w:rPr>
              <w:t>passazhirskikh</w:t>
            </w:r>
            <w:proofErr w:type="spellEnd"/>
            <w:r w:rsidRPr="00223FF6">
              <w:rPr>
                <w:sz w:val="20"/>
              </w:rPr>
              <w:t xml:space="preserve"> </w:t>
            </w:r>
            <w:proofErr w:type="spellStart"/>
            <w:r w:rsidRPr="00223FF6">
              <w:rPr>
                <w:sz w:val="20"/>
                <w:lang w:val="en-US"/>
              </w:rPr>
              <w:t>perevozok</w:t>
            </w:r>
            <w:proofErr w:type="spellEnd"/>
            <w:r w:rsidRPr="00223FF6">
              <w:rPr>
                <w:sz w:val="20"/>
              </w:rPr>
              <w:t xml:space="preserve"> </w:t>
            </w:r>
            <w:r w:rsidRPr="00223FF6">
              <w:rPr>
                <w:sz w:val="20"/>
                <w:lang w:val="en-US"/>
              </w:rPr>
              <w:t>v</w:t>
            </w:r>
            <w:r w:rsidRPr="00223FF6">
              <w:rPr>
                <w:sz w:val="20"/>
              </w:rPr>
              <w:t xml:space="preserve"> </w:t>
            </w:r>
            <w:proofErr w:type="spellStart"/>
            <w:r w:rsidRPr="00223FF6">
              <w:rPr>
                <w:sz w:val="20"/>
                <w:lang w:val="en-US"/>
              </w:rPr>
              <w:t>Privolzhskom</w:t>
            </w:r>
            <w:proofErr w:type="spellEnd"/>
            <w:r w:rsidRPr="00223FF6">
              <w:rPr>
                <w:sz w:val="20"/>
              </w:rPr>
              <w:t xml:space="preserve"> </w:t>
            </w:r>
            <w:r w:rsidRPr="00223FF6">
              <w:rPr>
                <w:sz w:val="20"/>
                <w:lang w:val="en-US"/>
              </w:rPr>
              <w:t>federal</w:t>
            </w:r>
            <w:r w:rsidRPr="00223FF6">
              <w:rPr>
                <w:sz w:val="20"/>
              </w:rPr>
              <w:t>'</w:t>
            </w:r>
            <w:r w:rsidRPr="00223FF6">
              <w:rPr>
                <w:sz w:val="20"/>
                <w:lang w:val="en-US"/>
              </w:rPr>
              <w:t>nom</w:t>
            </w:r>
            <w:r w:rsidRPr="00223FF6">
              <w:rPr>
                <w:sz w:val="20"/>
              </w:rPr>
              <w:t xml:space="preserve"> </w:t>
            </w:r>
            <w:proofErr w:type="spellStart"/>
            <w:r w:rsidRPr="00223FF6">
              <w:rPr>
                <w:sz w:val="20"/>
                <w:lang w:val="en-US"/>
              </w:rPr>
              <w:t>okruge</w:t>
            </w:r>
            <w:proofErr w:type="spellEnd"/>
            <w:r w:rsidRPr="00223FF6">
              <w:rPr>
                <w:sz w:val="20"/>
              </w:rPr>
              <w:t xml:space="preserve">”  </w:t>
            </w:r>
            <w:proofErr w:type="spellStart"/>
            <w:r w:rsidRPr="00223FF6">
              <w:rPr>
                <w:i/>
                <w:sz w:val="20"/>
                <w:lang w:val="en-US"/>
              </w:rPr>
              <w:t>Vestnik</w:t>
            </w:r>
            <w:proofErr w:type="spellEnd"/>
            <w:r w:rsidRPr="00223FF6">
              <w:rPr>
                <w:i/>
                <w:sz w:val="20"/>
              </w:rPr>
              <w:t xml:space="preserve"> </w:t>
            </w:r>
            <w:proofErr w:type="spellStart"/>
            <w:r w:rsidRPr="00223FF6">
              <w:rPr>
                <w:i/>
                <w:sz w:val="20"/>
                <w:lang w:val="en-US"/>
              </w:rPr>
              <w:t>Volzhskoy</w:t>
            </w:r>
            <w:proofErr w:type="spellEnd"/>
            <w:r w:rsidRPr="00223FF6">
              <w:rPr>
                <w:i/>
                <w:sz w:val="20"/>
              </w:rPr>
              <w:t xml:space="preserve"> </w:t>
            </w:r>
            <w:proofErr w:type="spellStart"/>
            <w:r w:rsidRPr="00223FF6">
              <w:rPr>
                <w:i/>
                <w:sz w:val="20"/>
                <w:lang w:val="en-US"/>
              </w:rPr>
              <w:t>gosudarstvennoy</w:t>
            </w:r>
            <w:proofErr w:type="spellEnd"/>
            <w:r w:rsidRPr="00223FF6">
              <w:rPr>
                <w:i/>
                <w:sz w:val="20"/>
              </w:rPr>
              <w:t xml:space="preserve"> </w:t>
            </w:r>
            <w:proofErr w:type="spellStart"/>
            <w:r w:rsidRPr="00223FF6">
              <w:rPr>
                <w:i/>
                <w:sz w:val="20"/>
                <w:lang w:val="en-US"/>
              </w:rPr>
              <w:t>akademii</w:t>
            </w:r>
            <w:proofErr w:type="spellEnd"/>
            <w:r w:rsidRPr="00223FF6">
              <w:rPr>
                <w:i/>
                <w:sz w:val="20"/>
              </w:rPr>
              <w:t xml:space="preserve"> </w:t>
            </w:r>
            <w:proofErr w:type="spellStart"/>
            <w:r w:rsidRPr="00223FF6">
              <w:rPr>
                <w:i/>
                <w:sz w:val="20"/>
                <w:lang w:val="en-US"/>
              </w:rPr>
              <w:t>vodnogo</w:t>
            </w:r>
            <w:proofErr w:type="spellEnd"/>
            <w:r w:rsidRPr="00223FF6">
              <w:rPr>
                <w:i/>
                <w:sz w:val="20"/>
              </w:rPr>
              <w:t xml:space="preserve"> </w:t>
            </w:r>
            <w:proofErr w:type="spellStart"/>
            <w:r w:rsidRPr="00223FF6">
              <w:rPr>
                <w:i/>
                <w:sz w:val="20"/>
                <w:lang w:val="en-US"/>
              </w:rPr>
              <w:t>transporta</w:t>
            </w:r>
            <w:proofErr w:type="spellEnd"/>
            <w:r w:rsidRPr="00223FF6">
              <w:rPr>
                <w:i/>
                <w:sz w:val="20"/>
              </w:rPr>
              <w:t xml:space="preserve"> 55 (</w:t>
            </w:r>
            <w:r w:rsidRPr="00223FF6">
              <w:rPr>
                <w:sz w:val="20"/>
              </w:rPr>
              <w:t>2018): 119-124.</w:t>
            </w:r>
          </w:p>
        </w:tc>
      </w:tr>
    </w:tbl>
    <w:p w:rsidR="00BC1D4C" w:rsidRDefault="00BC1D4C" w:rsidP="00B7284C">
      <w:pPr>
        <w:spacing w:after="0" w:line="240" w:lineRule="auto"/>
        <w:ind w:left="284"/>
        <w:rPr>
          <w:rFonts w:ascii="Times New Roman" w:hAnsi="Times New Roman" w:cs="Times New Roman"/>
          <w:color w:val="000000"/>
        </w:rPr>
      </w:pPr>
    </w:p>
    <w:p w:rsidR="001461CD" w:rsidRPr="001461CD" w:rsidRDefault="001461CD" w:rsidP="001461CD">
      <w:pPr>
        <w:spacing w:after="0" w:line="240" w:lineRule="auto"/>
        <w:ind w:firstLine="284"/>
        <w:jc w:val="right"/>
        <w:rPr>
          <w:rFonts w:ascii="Times New Roman" w:hAnsi="Times New Roman" w:cs="Times New Roman"/>
          <w:i/>
          <w:color w:val="000000"/>
        </w:rPr>
      </w:pPr>
      <w:r w:rsidRPr="001461CD">
        <w:rPr>
          <w:rFonts w:ascii="Times New Roman" w:hAnsi="Times New Roman" w:cs="Times New Roman"/>
          <w:i/>
          <w:color w:val="000000"/>
        </w:rPr>
        <w:t xml:space="preserve">Таблица </w:t>
      </w:r>
      <w:r>
        <w:rPr>
          <w:rFonts w:ascii="Times New Roman" w:hAnsi="Times New Roman" w:cs="Times New Roman"/>
          <w:i/>
          <w:color w:val="000000"/>
        </w:rPr>
        <w:t>3</w:t>
      </w:r>
    </w:p>
    <w:p w:rsidR="00831C73" w:rsidRPr="006C3933" w:rsidRDefault="00831C73" w:rsidP="006C3933">
      <w:pPr>
        <w:spacing w:after="0" w:line="240" w:lineRule="auto"/>
        <w:jc w:val="center"/>
        <w:rPr>
          <w:rFonts w:ascii="Times New Roman" w:hAnsi="Times New Roman" w:cs="Times New Roman"/>
          <w:b/>
          <w:color w:val="000000"/>
        </w:rPr>
      </w:pPr>
      <w:r w:rsidRPr="006C3933">
        <w:rPr>
          <w:rFonts w:ascii="Times New Roman" w:hAnsi="Times New Roman" w:cs="Times New Roman"/>
          <w:b/>
          <w:color w:val="000000"/>
        </w:rPr>
        <w:t xml:space="preserve">Зарубежные журналы, а также российские </w:t>
      </w:r>
      <w:r w:rsidR="006C3933" w:rsidRPr="006C3933">
        <w:rPr>
          <w:rFonts w:ascii="Times New Roman" w:hAnsi="Times New Roman" w:cs="Times New Roman"/>
          <w:b/>
          <w:color w:val="000000"/>
        </w:rPr>
        <w:t xml:space="preserve">переводные </w:t>
      </w:r>
      <w:r w:rsidRPr="006C3933">
        <w:rPr>
          <w:rFonts w:ascii="Times New Roman" w:hAnsi="Times New Roman" w:cs="Times New Roman"/>
          <w:b/>
          <w:color w:val="000000"/>
        </w:rPr>
        <w:t>журналы</w:t>
      </w:r>
    </w:p>
    <w:tbl>
      <w:tblPr>
        <w:tblStyle w:val="af"/>
        <w:tblW w:w="9424" w:type="dxa"/>
        <w:tblInd w:w="-5" w:type="dxa"/>
        <w:tblLook w:val="04A0" w:firstRow="1" w:lastRow="0" w:firstColumn="1" w:lastColumn="0" w:noHBand="0" w:noVBand="1"/>
      </w:tblPr>
      <w:tblGrid>
        <w:gridCol w:w="4678"/>
        <w:gridCol w:w="4746"/>
      </w:tblGrid>
      <w:tr w:rsidR="000F4041" w:rsidTr="00D07EA2">
        <w:tc>
          <w:tcPr>
            <w:tcW w:w="4678" w:type="dxa"/>
          </w:tcPr>
          <w:p w:rsidR="000F4041" w:rsidRPr="006C3933" w:rsidRDefault="000F4041" w:rsidP="00D07EA2">
            <w:pPr>
              <w:pStyle w:val="ad"/>
              <w:ind w:left="0"/>
              <w:jc w:val="center"/>
              <w:rPr>
                <w:rFonts w:ascii="Times New Roman" w:hAnsi="Times New Roman" w:cs="Times New Roman"/>
                <w:color w:val="000000"/>
                <w:sz w:val="20"/>
                <w:szCs w:val="20"/>
              </w:rPr>
            </w:pPr>
            <w:r w:rsidRPr="006C3933">
              <w:rPr>
                <w:rFonts w:ascii="Times New Roman" w:hAnsi="Times New Roman" w:cs="Times New Roman"/>
                <w:color w:val="000000"/>
                <w:sz w:val="20"/>
                <w:szCs w:val="20"/>
              </w:rPr>
              <w:t>Список литературы:</w:t>
            </w:r>
            <w:r w:rsidRPr="006C3933">
              <w:rPr>
                <w:rFonts w:ascii="Times New Roman" w:hAnsi="Times New Roman" w:cs="Times New Roman"/>
                <w:color w:val="000000"/>
                <w:sz w:val="20"/>
                <w:szCs w:val="20"/>
                <w:lang w:val="en-US"/>
              </w:rPr>
              <w:t xml:space="preserve"> </w:t>
            </w:r>
          </w:p>
        </w:tc>
        <w:tc>
          <w:tcPr>
            <w:tcW w:w="4746" w:type="dxa"/>
          </w:tcPr>
          <w:p w:rsidR="000F4041" w:rsidRPr="006C3933" w:rsidRDefault="000F4041" w:rsidP="00D07EA2">
            <w:pPr>
              <w:pStyle w:val="ad"/>
              <w:ind w:left="0"/>
              <w:jc w:val="center"/>
              <w:rPr>
                <w:rFonts w:ascii="Times New Roman" w:hAnsi="Times New Roman" w:cs="Times New Roman"/>
                <w:color w:val="000000"/>
                <w:sz w:val="20"/>
                <w:szCs w:val="20"/>
                <w:lang w:val="en-US"/>
              </w:rPr>
            </w:pPr>
            <w:r w:rsidRPr="006C3933">
              <w:rPr>
                <w:rFonts w:ascii="Times New Roman" w:hAnsi="Times New Roman" w:cs="Times New Roman"/>
                <w:color w:val="000000"/>
                <w:sz w:val="20"/>
                <w:szCs w:val="20"/>
                <w:lang w:val="en-US"/>
              </w:rPr>
              <w:t>References</w:t>
            </w:r>
          </w:p>
        </w:tc>
      </w:tr>
      <w:tr w:rsidR="000F4041" w:rsidRPr="00F93481" w:rsidTr="00D07EA2">
        <w:tc>
          <w:tcPr>
            <w:tcW w:w="4678" w:type="dxa"/>
          </w:tcPr>
          <w:p w:rsidR="000F4041" w:rsidRPr="001461CD" w:rsidRDefault="000F4041" w:rsidP="00D07EA2">
            <w:pPr>
              <w:pStyle w:val="L"/>
              <w:jc w:val="left"/>
              <w:rPr>
                <w:sz w:val="20"/>
                <w:lang w:val="en-US"/>
              </w:rPr>
            </w:pPr>
            <w:proofErr w:type="spellStart"/>
            <w:r w:rsidRPr="001461CD">
              <w:rPr>
                <w:sz w:val="20"/>
                <w:lang w:val="en-US"/>
              </w:rPr>
              <w:t>Bolgov</w:t>
            </w:r>
            <w:proofErr w:type="spellEnd"/>
            <w:r w:rsidRPr="001461CD">
              <w:rPr>
                <w:sz w:val="20"/>
                <w:lang w:val="en-US"/>
              </w:rPr>
              <w:t xml:space="preserve"> M.V., Water-Management and Environmental Problems of the Lower Volga and Ways to Their Solution / M.V. </w:t>
            </w:r>
            <w:proofErr w:type="spellStart"/>
            <w:r w:rsidRPr="001461CD">
              <w:rPr>
                <w:sz w:val="20"/>
                <w:lang w:val="en-US"/>
              </w:rPr>
              <w:t>Bolgov</w:t>
            </w:r>
            <w:proofErr w:type="spellEnd"/>
            <w:r w:rsidRPr="001461CD">
              <w:rPr>
                <w:sz w:val="20"/>
                <w:lang w:val="en-US"/>
              </w:rPr>
              <w:t xml:space="preserve">, A.P. Demin //Water resources. – 2018. – Vol. 45. – Is. 2. – Pp. 297–305. </w:t>
            </w:r>
          </w:p>
        </w:tc>
        <w:tc>
          <w:tcPr>
            <w:tcW w:w="4746" w:type="dxa"/>
          </w:tcPr>
          <w:p w:rsidR="000F4041" w:rsidRPr="001461CD" w:rsidRDefault="000F4041" w:rsidP="00D07EA2">
            <w:pPr>
              <w:pStyle w:val="L"/>
              <w:jc w:val="left"/>
              <w:rPr>
                <w:sz w:val="20"/>
                <w:lang w:val="en-US"/>
              </w:rPr>
            </w:pPr>
            <w:proofErr w:type="spellStart"/>
            <w:r w:rsidRPr="001461CD">
              <w:rPr>
                <w:sz w:val="20"/>
                <w:lang w:val="en-US"/>
              </w:rPr>
              <w:t>Bolgov</w:t>
            </w:r>
            <w:proofErr w:type="spellEnd"/>
            <w:r w:rsidRPr="001461CD">
              <w:rPr>
                <w:sz w:val="20"/>
                <w:lang w:val="en-US"/>
              </w:rPr>
              <w:t xml:space="preserve"> M.V., Demin A.P.  “Water-Management and Environmental Problems of the Lower Volga and Ways to Their Solution” </w:t>
            </w:r>
            <w:r w:rsidRPr="001461CD">
              <w:rPr>
                <w:i/>
                <w:sz w:val="20"/>
                <w:lang w:val="en-US"/>
              </w:rPr>
              <w:t>Water resources 45.2 (</w:t>
            </w:r>
            <w:r w:rsidRPr="001461CD">
              <w:rPr>
                <w:sz w:val="20"/>
                <w:lang w:val="en-US"/>
              </w:rPr>
              <w:t>2018): 297–305.</w:t>
            </w:r>
          </w:p>
        </w:tc>
      </w:tr>
      <w:tr w:rsidR="000F4041" w:rsidRPr="00F93481" w:rsidTr="00D07EA2">
        <w:tc>
          <w:tcPr>
            <w:tcW w:w="4678" w:type="dxa"/>
          </w:tcPr>
          <w:p w:rsidR="000F4041" w:rsidRPr="001461CD" w:rsidRDefault="000F4041" w:rsidP="000F4041">
            <w:pPr>
              <w:rPr>
                <w:rFonts w:ascii="Times New Roman" w:hAnsi="Times New Roman" w:cs="Times New Roman"/>
                <w:color w:val="000000"/>
                <w:sz w:val="20"/>
                <w:szCs w:val="20"/>
                <w:lang w:val="en-US"/>
              </w:rPr>
            </w:pPr>
            <w:proofErr w:type="spellStart"/>
            <w:r w:rsidRPr="001461CD">
              <w:rPr>
                <w:rFonts w:ascii="Times New Roman" w:hAnsi="Times New Roman" w:cs="Times New Roman"/>
                <w:sz w:val="20"/>
                <w:szCs w:val="20"/>
                <w:shd w:val="clear" w:color="auto" w:fill="FFFFFF"/>
                <w:lang w:val="en-US"/>
              </w:rPr>
              <w:t>Dinehart</w:t>
            </w:r>
            <w:proofErr w:type="spellEnd"/>
            <w:r w:rsidRPr="001461CD">
              <w:rPr>
                <w:rFonts w:ascii="Times New Roman" w:hAnsi="Times New Roman" w:cs="Times New Roman"/>
                <w:sz w:val="20"/>
                <w:szCs w:val="20"/>
                <w:shd w:val="clear" w:color="auto" w:fill="FFFFFF"/>
                <w:lang w:val="en-US"/>
              </w:rPr>
              <w:t xml:space="preserve"> R.L., Repeated surveys by acoustic Doppler current profiler for flow and sediment dynamics in a tidal river / R.L. </w:t>
            </w:r>
            <w:proofErr w:type="spellStart"/>
            <w:r w:rsidRPr="001461CD">
              <w:rPr>
                <w:rFonts w:ascii="Times New Roman" w:hAnsi="Times New Roman" w:cs="Times New Roman"/>
                <w:sz w:val="20"/>
                <w:szCs w:val="20"/>
                <w:shd w:val="clear" w:color="auto" w:fill="FFFFFF"/>
                <w:lang w:val="en-US"/>
              </w:rPr>
              <w:t>Dinehart</w:t>
            </w:r>
            <w:proofErr w:type="spellEnd"/>
            <w:r w:rsidRPr="001461CD">
              <w:rPr>
                <w:rFonts w:ascii="Times New Roman" w:hAnsi="Times New Roman" w:cs="Times New Roman"/>
                <w:sz w:val="20"/>
                <w:szCs w:val="20"/>
                <w:shd w:val="clear" w:color="auto" w:fill="FFFFFF"/>
                <w:lang w:val="en-US"/>
              </w:rPr>
              <w:t xml:space="preserve">, J.R. Burau // </w:t>
            </w:r>
            <w:r w:rsidRPr="001461CD">
              <w:rPr>
                <w:rFonts w:ascii="Times New Roman" w:hAnsi="Times New Roman" w:cs="Times New Roman"/>
                <w:i/>
                <w:sz w:val="20"/>
                <w:szCs w:val="20"/>
                <w:shd w:val="clear" w:color="auto" w:fill="FFFFFF"/>
                <w:lang w:val="en-US"/>
              </w:rPr>
              <w:t>Journal of Hydrology</w:t>
            </w:r>
            <w:r w:rsidRPr="001461CD">
              <w:rPr>
                <w:rFonts w:ascii="Times New Roman" w:hAnsi="Times New Roman" w:cs="Times New Roman"/>
                <w:sz w:val="20"/>
                <w:szCs w:val="20"/>
                <w:shd w:val="clear" w:color="auto" w:fill="FFFFFF"/>
                <w:lang w:val="en-US"/>
              </w:rPr>
              <w:t xml:space="preserve"> </w:t>
            </w:r>
            <w:r w:rsidRPr="001461CD">
              <w:rPr>
                <w:rFonts w:ascii="Times New Roman" w:hAnsi="Times New Roman" w:cs="Times New Roman"/>
                <w:sz w:val="20"/>
                <w:szCs w:val="20"/>
                <w:lang w:val="en-US"/>
              </w:rPr>
              <w:t>–</w:t>
            </w:r>
            <w:r w:rsidRPr="001461CD">
              <w:rPr>
                <w:rFonts w:ascii="Times New Roman" w:hAnsi="Times New Roman" w:cs="Times New Roman"/>
                <w:sz w:val="20"/>
                <w:szCs w:val="20"/>
                <w:shd w:val="clear" w:color="auto" w:fill="FFFFFF"/>
                <w:lang w:val="en-US"/>
              </w:rPr>
              <w:t xml:space="preserve">2005. </w:t>
            </w:r>
            <w:r w:rsidRPr="001461CD">
              <w:rPr>
                <w:rFonts w:ascii="Times New Roman" w:hAnsi="Times New Roman" w:cs="Times New Roman"/>
                <w:sz w:val="20"/>
                <w:szCs w:val="20"/>
                <w:lang w:val="en-US"/>
              </w:rPr>
              <w:t xml:space="preserve">– </w:t>
            </w:r>
            <w:r w:rsidRPr="001461CD">
              <w:rPr>
                <w:rFonts w:ascii="Times New Roman" w:hAnsi="Times New Roman" w:cs="Times New Roman"/>
                <w:sz w:val="20"/>
                <w:szCs w:val="20"/>
                <w:shd w:val="clear" w:color="auto" w:fill="FFFFFF"/>
                <w:lang w:val="en-US"/>
              </w:rPr>
              <w:t xml:space="preserve">Vol 314. </w:t>
            </w:r>
            <w:r w:rsidRPr="001461CD">
              <w:rPr>
                <w:rFonts w:ascii="Times New Roman" w:hAnsi="Times New Roman" w:cs="Times New Roman"/>
                <w:sz w:val="20"/>
                <w:szCs w:val="20"/>
                <w:lang w:val="en-US"/>
              </w:rPr>
              <w:t xml:space="preserve">– </w:t>
            </w:r>
            <w:r w:rsidRPr="001461CD">
              <w:rPr>
                <w:rFonts w:ascii="Times New Roman" w:hAnsi="Times New Roman" w:cs="Times New Roman"/>
                <w:sz w:val="20"/>
                <w:szCs w:val="20"/>
                <w:shd w:val="clear" w:color="auto" w:fill="FFFFFF"/>
                <w:lang w:val="en-US"/>
              </w:rPr>
              <w:t>Is 1–4, Pp. 1-2. https://doi.org/10.1016/j.jhydrol.2005.03.019</w:t>
            </w:r>
          </w:p>
        </w:tc>
        <w:tc>
          <w:tcPr>
            <w:tcW w:w="4746" w:type="dxa"/>
          </w:tcPr>
          <w:p w:rsidR="000F4041" w:rsidRPr="001461CD" w:rsidRDefault="000F4041" w:rsidP="000F4041">
            <w:pPr>
              <w:pStyle w:val="L"/>
              <w:rPr>
                <w:sz w:val="20"/>
                <w:lang w:val="en-US"/>
              </w:rPr>
            </w:pPr>
            <w:proofErr w:type="spellStart"/>
            <w:r w:rsidRPr="001461CD">
              <w:rPr>
                <w:sz w:val="20"/>
                <w:shd w:val="clear" w:color="auto" w:fill="FFFFFF"/>
                <w:lang w:val="en-US"/>
              </w:rPr>
              <w:t>Dinehart</w:t>
            </w:r>
            <w:proofErr w:type="spellEnd"/>
            <w:r w:rsidRPr="001461CD">
              <w:rPr>
                <w:sz w:val="20"/>
                <w:shd w:val="clear" w:color="auto" w:fill="FFFFFF"/>
                <w:lang w:val="en-US"/>
              </w:rPr>
              <w:t xml:space="preserve"> R.L., Burau J.R. “Repeated surveys by acoustic Doppler current profiler for flow and sediment dynamics in a tidal river” </w:t>
            </w:r>
            <w:r w:rsidRPr="001461CD">
              <w:rPr>
                <w:i/>
                <w:sz w:val="20"/>
                <w:shd w:val="clear" w:color="auto" w:fill="FFFFFF"/>
                <w:lang w:val="en-US"/>
              </w:rPr>
              <w:t>Journal of Hydrology</w:t>
            </w:r>
            <w:r w:rsidRPr="001461CD">
              <w:rPr>
                <w:sz w:val="20"/>
                <w:shd w:val="clear" w:color="auto" w:fill="FFFFFF"/>
                <w:lang w:val="en-US"/>
              </w:rPr>
              <w:t xml:space="preserve"> 314/1-4 (2005): 1-21 </w:t>
            </w:r>
            <w:hyperlink r:id="rId26" w:tgtFrame="_blank" w:history="1">
              <w:r w:rsidRPr="001461CD">
                <w:rPr>
                  <w:sz w:val="20"/>
                  <w:shd w:val="clear" w:color="auto" w:fill="FFFFFF"/>
                  <w:lang w:val="en-US"/>
                </w:rPr>
                <w:t>https://doi.org/10.1016/j.jhydrol.2005.03.019</w:t>
              </w:r>
            </w:hyperlink>
          </w:p>
          <w:p w:rsidR="000F4041" w:rsidRPr="001461CD" w:rsidRDefault="000F4041" w:rsidP="00F51DE5">
            <w:pPr>
              <w:pStyle w:val="HTML"/>
              <w:shd w:val="clear" w:color="auto" w:fill="F8F9FA"/>
              <w:rPr>
                <w:rFonts w:ascii="Times New Roman" w:hAnsi="Times New Roman" w:cs="Times New Roman"/>
                <w:color w:val="000000"/>
                <w:lang w:val="en-US"/>
              </w:rPr>
            </w:pPr>
          </w:p>
        </w:tc>
      </w:tr>
    </w:tbl>
    <w:p w:rsidR="001461CD" w:rsidRPr="00C062DC" w:rsidRDefault="001461CD" w:rsidP="001461CD">
      <w:pPr>
        <w:spacing w:after="0" w:line="240" w:lineRule="auto"/>
        <w:ind w:left="284"/>
        <w:jc w:val="right"/>
        <w:rPr>
          <w:rFonts w:ascii="Times New Roman" w:hAnsi="Times New Roman" w:cs="Times New Roman"/>
          <w:i/>
          <w:color w:val="000000"/>
          <w:lang w:val="en-US"/>
        </w:rPr>
      </w:pPr>
    </w:p>
    <w:p w:rsidR="001461CD" w:rsidRPr="001461CD" w:rsidRDefault="001461CD" w:rsidP="001461CD">
      <w:pPr>
        <w:spacing w:after="0" w:line="240" w:lineRule="auto"/>
        <w:ind w:left="284"/>
        <w:jc w:val="right"/>
        <w:rPr>
          <w:rFonts w:ascii="Times New Roman" w:hAnsi="Times New Roman" w:cs="Times New Roman"/>
          <w:color w:val="000000"/>
        </w:rPr>
      </w:pPr>
      <w:r w:rsidRPr="001461CD">
        <w:rPr>
          <w:rFonts w:ascii="Times New Roman" w:hAnsi="Times New Roman" w:cs="Times New Roman"/>
          <w:i/>
          <w:color w:val="000000"/>
        </w:rPr>
        <w:t xml:space="preserve">Таблица </w:t>
      </w:r>
      <w:r>
        <w:rPr>
          <w:rFonts w:ascii="Times New Roman" w:hAnsi="Times New Roman" w:cs="Times New Roman"/>
          <w:i/>
          <w:color w:val="000000"/>
        </w:rPr>
        <w:t>4</w:t>
      </w:r>
    </w:p>
    <w:p w:rsidR="00BC1D4C" w:rsidRPr="006C3933" w:rsidRDefault="00BC1D4C" w:rsidP="001461CD">
      <w:pPr>
        <w:spacing w:after="0" w:line="240" w:lineRule="auto"/>
        <w:jc w:val="center"/>
        <w:rPr>
          <w:rFonts w:ascii="Times New Roman" w:hAnsi="Times New Roman" w:cs="Times New Roman"/>
          <w:b/>
          <w:color w:val="000000"/>
        </w:rPr>
      </w:pPr>
      <w:r w:rsidRPr="006C3933">
        <w:rPr>
          <w:rFonts w:ascii="Times New Roman" w:hAnsi="Times New Roman" w:cs="Times New Roman"/>
          <w:b/>
          <w:color w:val="000000"/>
        </w:rPr>
        <w:t>Книги, монографии (непериодические издания</w:t>
      </w:r>
      <w:r w:rsidR="00D07EA2" w:rsidRPr="006C3933">
        <w:rPr>
          <w:rFonts w:ascii="Times New Roman" w:hAnsi="Times New Roman" w:cs="Times New Roman"/>
          <w:b/>
          <w:color w:val="000000"/>
        </w:rPr>
        <w:t>)</w:t>
      </w:r>
    </w:p>
    <w:tbl>
      <w:tblPr>
        <w:tblStyle w:val="af"/>
        <w:tblW w:w="9480" w:type="dxa"/>
        <w:tblInd w:w="-5" w:type="dxa"/>
        <w:tblLook w:val="04A0" w:firstRow="1" w:lastRow="0" w:firstColumn="1" w:lastColumn="0" w:noHBand="0" w:noVBand="1"/>
      </w:tblPr>
      <w:tblGrid>
        <w:gridCol w:w="4678"/>
        <w:gridCol w:w="4802"/>
      </w:tblGrid>
      <w:tr w:rsidR="00457934" w:rsidTr="00457934">
        <w:tc>
          <w:tcPr>
            <w:tcW w:w="4678" w:type="dxa"/>
          </w:tcPr>
          <w:p w:rsidR="00457934" w:rsidRPr="007D582D" w:rsidRDefault="00457934" w:rsidP="004C4257">
            <w:pPr>
              <w:pStyle w:val="ad"/>
              <w:ind w:left="0"/>
              <w:jc w:val="center"/>
              <w:rPr>
                <w:rFonts w:ascii="Times New Roman" w:hAnsi="Times New Roman" w:cs="Times New Roman"/>
                <w:b/>
                <w:color w:val="000000"/>
                <w:sz w:val="20"/>
              </w:rPr>
            </w:pPr>
            <w:r w:rsidRPr="007D582D">
              <w:rPr>
                <w:rFonts w:ascii="Times New Roman" w:hAnsi="Times New Roman" w:cs="Times New Roman"/>
                <w:b/>
                <w:color w:val="000000"/>
                <w:sz w:val="20"/>
              </w:rPr>
              <w:t>Список литературы:</w:t>
            </w:r>
          </w:p>
        </w:tc>
        <w:tc>
          <w:tcPr>
            <w:tcW w:w="4802" w:type="dxa"/>
          </w:tcPr>
          <w:p w:rsidR="00457934" w:rsidRPr="007D582D" w:rsidRDefault="00457934" w:rsidP="004C4257">
            <w:pPr>
              <w:pStyle w:val="ad"/>
              <w:ind w:left="0"/>
              <w:jc w:val="center"/>
              <w:rPr>
                <w:rFonts w:ascii="Times New Roman" w:hAnsi="Times New Roman" w:cs="Times New Roman"/>
                <w:b/>
                <w:color w:val="000000"/>
                <w:lang w:val="en-US"/>
              </w:rPr>
            </w:pPr>
            <w:r w:rsidRPr="007D582D">
              <w:rPr>
                <w:rFonts w:ascii="Times New Roman" w:hAnsi="Times New Roman" w:cs="Times New Roman"/>
                <w:b/>
                <w:color w:val="000000"/>
                <w:lang w:val="en-US"/>
              </w:rPr>
              <w:t>References</w:t>
            </w:r>
          </w:p>
        </w:tc>
      </w:tr>
      <w:tr w:rsidR="00457934" w:rsidRPr="007D582D" w:rsidTr="00457934">
        <w:tc>
          <w:tcPr>
            <w:tcW w:w="4678" w:type="dxa"/>
          </w:tcPr>
          <w:p w:rsidR="00457934" w:rsidRPr="00457934" w:rsidRDefault="00457934" w:rsidP="00457934">
            <w:pPr>
              <w:rPr>
                <w:rFonts w:ascii="Times New Roman" w:hAnsi="Times New Roman" w:cs="Times New Roman"/>
                <w:sz w:val="18"/>
              </w:rPr>
            </w:pPr>
            <w:proofErr w:type="spellStart"/>
            <w:r w:rsidRPr="00457934">
              <w:rPr>
                <w:rFonts w:ascii="Times New Roman" w:hAnsi="Times New Roman" w:cs="Times New Roman"/>
                <w:sz w:val="18"/>
              </w:rPr>
              <w:t>Саушев</w:t>
            </w:r>
            <w:proofErr w:type="spellEnd"/>
            <w:r w:rsidRPr="00457934">
              <w:rPr>
                <w:rFonts w:ascii="Times New Roman" w:hAnsi="Times New Roman" w:cs="Times New Roman"/>
                <w:sz w:val="18"/>
              </w:rPr>
              <w:t xml:space="preserve"> А. В. </w:t>
            </w:r>
            <w:r w:rsidRPr="00F6249B">
              <w:rPr>
                <w:rFonts w:ascii="Times New Roman" w:hAnsi="Times New Roman" w:cs="Times New Roman"/>
                <w:sz w:val="18"/>
              </w:rPr>
              <w:t>Параметрический синтез электротехнических устройств и систем / А. В. </w:t>
            </w:r>
            <w:proofErr w:type="spellStart"/>
            <w:r w:rsidRPr="00F6249B">
              <w:rPr>
                <w:rFonts w:ascii="Times New Roman" w:hAnsi="Times New Roman" w:cs="Times New Roman"/>
                <w:sz w:val="18"/>
              </w:rPr>
              <w:t>Саушев</w:t>
            </w:r>
            <w:proofErr w:type="spellEnd"/>
            <w:r w:rsidRPr="00F6249B">
              <w:rPr>
                <w:rFonts w:ascii="Times New Roman" w:hAnsi="Times New Roman" w:cs="Times New Roman"/>
                <w:sz w:val="18"/>
              </w:rPr>
              <w:t>. — СПб.: ГУМРФ им. адм. С</w:t>
            </w:r>
            <w:r w:rsidRPr="00457934">
              <w:rPr>
                <w:rFonts w:ascii="Times New Roman" w:hAnsi="Times New Roman" w:cs="Times New Roman"/>
                <w:sz w:val="18"/>
              </w:rPr>
              <w:t>.</w:t>
            </w:r>
            <w:r w:rsidRPr="00AC6D57">
              <w:rPr>
                <w:rFonts w:ascii="Times New Roman" w:hAnsi="Times New Roman" w:cs="Times New Roman"/>
                <w:sz w:val="18"/>
                <w:lang w:val="en-US"/>
              </w:rPr>
              <w:t> </w:t>
            </w:r>
            <w:r w:rsidRPr="00F6249B">
              <w:rPr>
                <w:rFonts w:ascii="Times New Roman" w:hAnsi="Times New Roman" w:cs="Times New Roman"/>
                <w:sz w:val="18"/>
              </w:rPr>
              <w:t>О</w:t>
            </w:r>
            <w:r w:rsidRPr="00457934">
              <w:rPr>
                <w:rFonts w:ascii="Times New Roman" w:hAnsi="Times New Roman" w:cs="Times New Roman"/>
                <w:sz w:val="18"/>
              </w:rPr>
              <w:t>.</w:t>
            </w:r>
            <w:r w:rsidRPr="00AC6D57">
              <w:rPr>
                <w:rFonts w:ascii="Times New Roman" w:hAnsi="Times New Roman" w:cs="Times New Roman"/>
                <w:sz w:val="18"/>
                <w:lang w:val="en-US"/>
              </w:rPr>
              <w:t> </w:t>
            </w:r>
            <w:r w:rsidRPr="00F6249B">
              <w:rPr>
                <w:rFonts w:ascii="Times New Roman" w:hAnsi="Times New Roman" w:cs="Times New Roman"/>
                <w:sz w:val="18"/>
              </w:rPr>
              <w:t>Макарова</w:t>
            </w:r>
            <w:r w:rsidRPr="00457934">
              <w:rPr>
                <w:rFonts w:ascii="Times New Roman" w:hAnsi="Times New Roman" w:cs="Times New Roman"/>
                <w:sz w:val="18"/>
              </w:rPr>
              <w:t xml:space="preserve">, 2013. — 315 </w:t>
            </w:r>
            <w:r w:rsidRPr="00F6249B">
              <w:rPr>
                <w:rFonts w:ascii="Times New Roman" w:hAnsi="Times New Roman" w:cs="Times New Roman"/>
                <w:sz w:val="18"/>
              </w:rPr>
              <w:t>с</w:t>
            </w:r>
            <w:r w:rsidRPr="00457934">
              <w:rPr>
                <w:rFonts w:ascii="Times New Roman" w:hAnsi="Times New Roman" w:cs="Times New Roman"/>
                <w:sz w:val="18"/>
              </w:rPr>
              <w:t>.</w:t>
            </w:r>
          </w:p>
        </w:tc>
        <w:tc>
          <w:tcPr>
            <w:tcW w:w="4802" w:type="dxa"/>
          </w:tcPr>
          <w:p w:rsidR="00457934" w:rsidRPr="00457934" w:rsidRDefault="00457934" w:rsidP="00457934">
            <w:pPr>
              <w:rPr>
                <w:rFonts w:ascii="Times New Roman" w:hAnsi="Times New Roman" w:cs="Times New Roman"/>
                <w:sz w:val="18"/>
                <w:lang w:val="en-US"/>
              </w:rPr>
            </w:pPr>
            <w:proofErr w:type="spellStart"/>
            <w:r w:rsidRPr="00F6249B">
              <w:rPr>
                <w:rFonts w:ascii="Times New Roman" w:hAnsi="Times New Roman" w:cs="Times New Roman"/>
                <w:sz w:val="18"/>
                <w:lang w:val="en-US"/>
              </w:rPr>
              <w:t>Saushev</w:t>
            </w:r>
            <w:proofErr w:type="spellEnd"/>
            <w:r w:rsidRPr="00F6249B">
              <w:rPr>
                <w:rFonts w:ascii="Times New Roman" w:hAnsi="Times New Roman" w:cs="Times New Roman"/>
                <w:sz w:val="18"/>
                <w:lang w:val="en-US"/>
              </w:rPr>
              <w:t xml:space="preserve">, A. V. </w:t>
            </w:r>
            <w:proofErr w:type="spellStart"/>
            <w:r w:rsidRPr="00F6249B">
              <w:rPr>
                <w:rFonts w:ascii="Times New Roman" w:hAnsi="Times New Roman" w:cs="Times New Roman"/>
                <w:i/>
                <w:sz w:val="18"/>
                <w:lang w:val="en-US"/>
              </w:rPr>
              <w:t>Parametricheskij</w:t>
            </w:r>
            <w:proofErr w:type="spellEnd"/>
            <w:r w:rsidRPr="00F6249B">
              <w:rPr>
                <w:rFonts w:ascii="Times New Roman" w:hAnsi="Times New Roman" w:cs="Times New Roman"/>
                <w:i/>
                <w:sz w:val="18"/>
                <w:lang w:val="en-US"/>
              </w:rPr>
              <w:t xml:space="preserve"> </w:t>
            </w:r>
            <w:proofErr w:type="spellStart"/>
            <w:r w:rsidRPr="00F6249B">
              <w:rPr>
                <w:rFonts w:ascii="Times New Roman" w:hAnsi="Times New Roman" w:cs="Times New Roman"/>
                <w:i/>
                <w:sz w:val="18"/>
                <w:lang w:val="en-US"/>
              </w:rPr>
              <w:t>sintez</w:t>
            </w:r>
            <w:proofErr w:type="spellEnd"/>
            <w:r w:rsidRPr="00F6249B">
              <w:rPr>
                <w:rFonts w:ascii="Times New Roman" w:hAnsi="Times New Roman" w:cs="Times New Roman"/>
                <w:i/>
                <w:sz w:val="18"/>
                <w:lang w:val="en-US"/>
              </w:rPr>
              <w:t xml:space="preserve"> </w:t>
            </w:r>
            <w:proofErr w:type="spellStart"/>
            <w:r w:rsidRPr="00F6249B">
              <w:rPr>
                <w:rFonts w:ascii="Times New Roman" w:hAnsi="Times New Roman" w:cs="Times New Roman"/>
                <w:i/>
                <w:sz w:val="18"/>
                <w:lang w:val="en-US"/>
              </w:rPr>
              <w:t>jelektrotehnicheskih</w:t>
            </w:r>
            <w:proofErr w:type="spellEnd"/>
            <w:r w:rsidRPr="00F6249B">
              <w:rPr>
                <w:rFonts w:ascii="Times New Roman" w:hAnsi="Times New Roman" w:cs="Times New Roman"/>
                <w:i/>
                <w:sz w:val="18"/>
                <w:lang w:val="en-US"/>
              </w:rPr>
              <w:t xml:space="preserve"> </w:t>
            </w:r>
            <w:proofErr w:type="spellStart"/>
            <w:r w:rsidRPr="00F6249B">
              <w:rPr>
                <w:rFonts w:ascii="Times New Roman" w:hAnsi="Times New Roman" w:cs="Times New Roman"/>
                <w:i/>
                <w:sz w:val="18"/>
                <w:lang w:val="en-US"/>
              </w:rPr>
              <w:t>ustrojstv</w:t>
            </w:r>
            <w:proofErr w:type="spellEnd"/>
            <w:r w:rsidRPr="00F6249B">
              <w:rPr>
                <w:rFonts w:ascii="Times New Roman" w:hAnsi="Times New Roman" w:cs="Times New Roman"/>
                <w:i/>
                <w:sz w:val="18"/>
                <w:lang w:val="en-US"/>
              </w:rPr>
              <w:t xml:space="preserve"> </w:t>
            </w:r>
            <w:proofErr w:type="spellStart"/>
            <w:r w:rsidRPr="00F6249B">
              <w:rPr>
                <w:rFonts w:ascii="Times New Roman" w:hAnsi="Times New Roman" w:cs="Times New Roman"/>
                <w:i/>
                <w:sz w:val="18"/>
                <w:lang w:val="en-US"/>
              </w:rPr>
              <w:t>i</w:t>
            </w:r>
            <w:proofErr w:type="spellEnd"/>
            <w:r w:rsidRPr="00F6249B">
              <w:rPr>
                <w:rFonts w:ascii="Times New Roman" w:hAnsi="Times New Roman" w:cs="Times New Roman"/>
                <w:i/>
                <w:sz w:val="18"/>
                <w:lang w:val="en-US"/>
              </w:rPr>
              <w:t xml:space="preserve"> </w:t>
            </w:r>
            <w:proofErr w:type="spellStart"/>
            <w:r w:rsidRPr="00F6249B">
              <w:rPr>
                <w:rFonts w:ascii="Times New Roman" w:hAnsi="Times New Roman" w:cs="Times New Roman"/>
                <w:i/>
                <w:sz w:val="18"/>
                <w:lang w:val="en-US"/>
              </w:rPr>
              <w:t>sistem</w:t>
            </w:r>
            <w:proofErr w:type="spellEnd"/>
            <w:r w:rsidRPr="00F6249B">
              <w:rPr>
                <w:rFonts w:ascii="Times New Roman" w:hAnsi="Times New Roman" w:cs="Times New Roman"/>
                <w:sz w:val="18"/>
                <w:lang w:val="en-US"/>
              </w:rPr>
              <w:t xml:space="preserve">. </w:t>
            </w:r>
            <w:proofErr w:type="spellStart"/>
            <w:r w:rsidRPr="00F6249B">
              <w:rPr>
                <w:rFonts w:ascii="Times New Roman" w:hAnsi="Times New Roman" w:cs="Times New Roman"/>
                <w:sz w:val="18"/>
                <w:lang w:val="en-US"/>
              </w:rPr>
              <w:t>SPb</w:t>
            </w:r>
            <w:proofErr w:type="spellEnd"/>
            <w:r w:rsidRPr="00F6249B">
              <w:rPr>
                <w:rFonts w:ascii="Times New Roman" w:hAnsi="Times New Roman" w:cs="Times New Roman"/>
                <w:sz w:val="18"/>
                <w:lang w:val="en-US"/>
              </w:rPr>
              <w:t xml:space="preserve">.: GUMRF </w:t>
            </w:r>
            <w:proofErr w:type="spellStart"/>
            <w:r w:rsidRPr="00F6249B">
              <w:rPr>
                <w:rFonts w:ascii="Times New Roman" w:hAnsi="Times New Roman" w:cs="Times New Roman"/>
                <w:sz w:val="18"/>
                <w:lang w:val="en-US"/>
              </w:rPr>
              <w:t>im</w:t>
            </w:r>
            <w:proofErr w:type="spellEnd"/>
            <w:r w:rsidRPr="00F6249B">
              <w:rPr>
                <w:rFonts w:ascii="Times New Roman" w:hAnsi="Times New Roman" w:cs="Times New Roman"/>
                <w:sz w:val="18"/>
                <w:lang w:val="en-US"/>
              </w:rPr>
              <w:t xml:space="preserve">. </w:t>
            </w:r>
            <w:proofErr w:type="spellStart"/>
            <w:r w:rsidRPr="00F6249B">
              <w:rPr>
                <w:rFonts w:ascii="Times New Roman" w:hAnsi="Times New Roman" w:cs="Times New Roman"/>
                <w:sz w:val="18"/>
                <w:lang w:val="en-US"/>
              </w:rPr>
              <w:t>adm.</w:t>
            </w:r>
            <w:proofErr w:type="spellEnd"/>
            <w:r w:rsidRPr="00F6249B">
              <w:rPr>
                <w:rFonts w:ascii="Times New Roman" w:hAnsi="Times New Roman" w:cs="Times New Roman"/>
                <w:sz w:val="18"/>
                <w:lang w:val="en-US"/>
              </w:rPr>
              <w:t xml:space="preserve"> S. O. Makarova, 2013.</w:t>
            </w:r>
          </w:p>
        </w:tc>
      </w:tr>
      <w:tr w:rsidR="00457934" w:rsidRPr="007D582D" w:rsidTr="00457934">
        <w:tc>
          <w:tcPr>
            <w:tcW w:w="4678" w:type="dxa"/>
          </w:tcPr>
          <w:p w:rsidR="00457934" w:rsidRPr="00223FF6" w:rsidRDefault="00457934" w:rsidP="00457934">
            <w:pPr>
              <w:pStyle w:val="L"/>
              <w:jc w:val="left"/>
              <w:rPr>
                <w:sz w:val="20"/>
                <w:lang w:val="en-US"/>
              </w:rPr>
            </w:pPr>
            <w:r w:rsidRPr="00223FF6">
              <w:rPr>
                <w:sz w:val="20"/>
              </w:rPr>
              <w:t xml:space="preserve">Трояновский В.М. Математическое моделирование в менеджменте. Учебное пособие. - М.: Русская Деловая Литература, 2007. </w:t>
            </w:r>
            <w:r w:rsidRPr="00223FF6">
              <w:rPr>
                <w:sz w:val="20"/>
                <w:lang w:val="en-US"/>
              </w:rPr>
              <w:t>240</w:t>
            </w:r>
            <w:r w:rsidRPr="00223FF6">
              <w:rPr>
                <w:sz w:val="20"/>
              </w:rPr>
              <w:t>с</w:t>
            </w:r>
            <w:r w:rsidRPr="00223FF6">
              <w:rPr>
                <w:sz w:val="20"/>
                <w:lang w:val="en-US"/>
              </w:rPr>
              <w:t xml:space="preserve">. </w:t>
            </w:r>
          </w:p>
          <w:p w:rsidR="00457934" w:rsidRPr="00F6249B" w:rsidRDefault="00457934" w:rsidP="00457934">
            <w:pPr>
              <w:rPr>
                <w:rFonts w:ascii="Times New Roman" w:hAnsi="Times New Roman" w:cs="Times New Roman"/>
                <w:i/>
                <w:sz w:val="18"/>
              </w:rPr>
            </w:pPr>
          </w:p>
        </w:tc>
        <w:tc>
          <w:tcPr>
            <w:tcW w:w="4802" w:type="dxa"/>
          </w:tcPr>
          <w:p w:rsidR="00223FF6" w:rsidRPr="00223FF6" w:rsidRDefault="00223FF6" w:rsidP="00223FF6">
            <w:pPr>
              <w:pStyle w:val="L"/>
              <w:jc w:val="left"/>
              <w:rPr>
                <w:sz w:val="20"/>
              </w:rPr>
            </w:pPr>
            <w:proofErr w:type="spellStart"/>
            <w:r w:rsidRPr="00223FF6">
              <w:rPr>
                <w:sz w:val="20"/>
                <w:lang w:val="en-US"/>
              </w:rPr>
              <w:t>Troyanovskiy</w:t>
            </w:r>
            <w:proofErr w:type="spellEnd"/>
            <w:r w:rsidRPr="00223FF6">
              <w:rPr>
                <w:sz w:val="20"/>
                <w:lang w:val="en-US"/>
              </w:rPr>
              <w:t xml:space="preserve"> V.M. </w:t>
            </w:r>
            <w:proofErr w:type="spellStart"/>
            <w:r w:rsidRPr="00223FF6">
              <w:rPr>
                <w:sz w:val="20"/>
                <w:lang w:val="en-US"/>
              </w:rPr>
              <w:t>Matematicheskoe</w:t>
            </w:r>
            <w:proofErr w:type="spellEnd"/>
            <w:r w:rsidRPr="00223FF6">
              <w:rPr>
                <w:sz w:val="20"/>
                <w:lang w:val="en-US"/>
              </w:rPr>
              <w:t xml:space="preserve"> </w:t>
            </w:r>
            <w:proofErr w:type="spellStart"/>
            <w:r w:rsidRPr="00223FF6">
              <w:rPr>
                <w:sz w:val="20"/>
                <w:lang w:val="en-US"/>
              </w:rPr>
              <w:t>modelirovanie</w:t>
            </w:r>
            <w:proofErr w:type="spellEnd"/>
            <w:r w:rsidRPr="00223FF6">
              <w:rPr>
                <w:sz w:val="20"/>
                <w:lang w:val="en-US"/>
              </w:rPr>
              <w:t xml:space="preserve"> v </w:t>
            </w:r>
            <w:proofErr w:type="spellStart"/>
            <w:r w:rsidRPr="00223FF6">
              <w:rPr>
                <w:sz w:val="20"/>
                <w:lang w:val="en-US"/>
              </w:rPr>
              <w:t>menedzhmente</w:t>
            </w:r>
            <w:proofErr w:type="spellEnd"/>
            <w:r w:rsidRPr="00223FF6">
              <w:rPr>
                <w:sz w:val="20"/>
                <w:lang w:val="en-US"/>
              </w:rPr>
              <w:t xml:space="preserve">. </w:t>
            </w:r>
            <w:proofErr w:type="spellStart"/>
            <w:r w:rsidRPr="00223FF6">
              <w:rPr>
                <w:sz w:val="20"/>
                <w:lang w:val="en-US"/>
              </w:rPr>
              <w:t>Uchebnoe</w:t>
            </w:r>
            <w:proofErr w:type="spellEnd"/>
            <w:r w:rsidRPr="00223FF6">
              <w:rPr>
                <w:sz w:val="20"/>
                <w:lang w:val="en-US"/>
              </w:rPr>
              <w:t xml:space="preserve"> </w:t>
            </w:r>
            <w:proofErr w:type="spellStart"/>
            <w:r w:rsidRPr="00223FF6">
              <w:rPr>
                <w:sz w:val="20"/>
                <w:lang w:val="en-US"/>
              </w:rPr>
              <w:t>posobie</w:t>
            </w:r>
            <w:proofErr w:type="spellEnd"/>
            <w:r w:rsidRPr="00223FF6">
              <w:rPr>
                <w:sz w:val="20"/>
                <w:lang w:val="en-US"/>
              </w:rPr>
              <w:t xml:space="preserve">. - M.: </w:t>
            </w:r>
            <w:proofErr w:type="spellStart"/>
            <w:r w:rsidRPr="00223FF6">
              <w:rPr>
                <w:sz w:val="20"/>
                <w:lang w:val="en-US"/>
              </w:rPr>
              <w:t>Russkaya</w:t>
            </w:r>
            <w:proofErr w:type="spellEnd"/>
            <w:r w:rsidRPr="00223FF6">
              <w:rPr>
                <w:sz w:val="20"/>
                <w:lang w:val="en-US"/>
              </w:rPr>
              <w:t xml:space="preserve"> </w:t>
            </w:r>
            <w:proofErr w:type="spellStart"/>
            <w:r w:rsidRPr="00223FF6">
              <w:rPr>
                <w:sz w:val="20"/>
                <w:lang w:val="en-US"/>
              </w:rPr>
              <w:t>Delovaya</w:t>
            </w:r>
            <w:proofErr w:type="spellEnd"/>
            <w:r w:rsidRPr="00223FF6">
              <w:rPr>
                <w:sz w:val="20"/>
                <w:lang w:val="en-US"/>
              </w:rPr>
              <w:t xml:space="preserve"> </w:t>
            </w:r>
            <w:proofErr w:type="spellStart"/>
            <w:r w:rsidRPr="00223FF6">
              <w:rPr>
                <w:sz w:val="20"/>
                <w:lang w:val="en-US"/>
              </w:rPr>
              <w:t>Literatura</w:t>
            </w:r>
            <w:proofErr w:type="spellEnd"/>
            <w:r w:rsidRPr="00223FF6">
              <w:rPr>
                <w:sz w:val="20"/>
                <w:lang w:val="en-US"/>
              </w:rPr>
              <w:t xml:space="preserve">, 2007. </w:t>
            </w:r>
            <w:r w:rsidRPr="00223FF6">
              <w:rPr>
                <w:sz w:val="20"/>
              </w:rPr>
              <w:t>240p</w:t>
            </w:r>
          </w:p>
          <w:p w:rsidR="00457934" w:rsidRPr="00223FF6" w:rsidRDefault="00457934" w:rsidP="00457934">
            <w:pPr>
              <w:rPr>
                <w:rFonts w:ascii="Times New Roman" w:hAnsi="Times New Roman" w:cs="Times New Roman"/>
                <w:sz w:val="20"/>
                <w:szCs w:val="20"/>
                <w:lang w:val="en-US"/>
              </w:rPr>
            </w:pPr>
          </w:p>
        </w:tc>
      </w:tr>
    </w:tbl>
    <w:p w:rsidR="001461CD" w:rsidRPr="00D21900" w:rsidRDefault="001461CD" w:rsidP="001461CD">
      <w:pPr>
        <w:spacing w:after="0" w:line="240" w:lineRule="auto"/>
        <w:ind w:left="284"/>
        <w:jc w:val="right"/>
        <w:rPr>
          <w:rFonts w:ascii="Times New Roman" w:hAnsi="Times New Roman" w:cs="Times New Roman"/>
          <w:i/>
          <w:color w:val="000000"/>
          <w:lang w:val="en-US"/>
        </w:rPr>
      </w:pPr>
    </w:p>
    <w:p w:rsidR="001461CD" w:rsidRPr="001461CD" w:rsidRDefault="001461CD" w:rsidP="001461CD">
      <w:pPr>
        <w:spacing w:after="0" w:line="240" w:lineRule="auto"/>
        <w:ind w:left="284"/>
        <w:jc w:val="right"/>
        <w:rPr>
          <w:rFonts w:ascii="Times New Roman" w:hAnsi="Times New Roman" w:cs="Times New Roman"/>
          <w:color w:val="000000"/>
        </w:rPr>
      </w:pPr>
      <w:r w:rsidRPr="001461CD">
        <w:rPr>
          <w:rFonts w:ascii="Times New Roman" w:hAnsi="Times New Roman" w:cs="Times New Roman"/>
          <w:i/>
          <w:color w:val="000000"/>
        </w:rPr>
        <w:t xml:space="preserve">Таблица </w:t>
      </w:r>
      <w:r>
        <w:rPr>
          <w:rFonts w:ascii="Times New Roman" w:hAnsi="Times New Roman" w:cs="Times New Roman"/>
          <w:i/>
          <w:color w:val="000000"/>
        </w:rPr>
        <w:t>5</w:t>
      </w:r>
    </w:p>
    <w:p w:rsidR="00276324" w:rsidRPr="006C3933" w:rsidRDefault="00276324" w:rsidP="001461CD">
      <w:pPr>
        <w:spacing w:after="0" w:line="240" w:lineRule="auto"/>
        <w:jc w:val="center"/>
        <w:rPr>
          <w:rFonts w:ascii="Times New Roman" w:hAnsi="Times New Roman" w:cs="Times New Roman"/>
          <w:b/>
          <w:color w:val="000000"/>
        </w:rPr>
      </w:pPr>
      <w:r w:rsidRPr="006C3933">
        <w:rPr>
          <w:rFonts w:ascii="Times New Roman" w:hAnsi="Times New Roman" w:cs="Times New Roman"/>
          <w:b/>
          <w:color w:val="000000"/>
        </w:rPr>
        <w:t>Электронные ресурсы</w:t>
      </w:r>
    </w:p>
    <w:tbl>
      <w:tblPr>
        <w:tblStyle w:val="af"/>
        <w:tblW w:w="9424" w:type="dxa"/>
        <w:tblInd w:w="-5" w:type="dxa"/>
        <w:tblLook w:val="04A0" w:firstRow="1" w:lastRow="0" w:firstColumn="1" w:lastColumn="0" w:noHBand="0" w:noVBand="1"/>
      </w:tblPr>
      <w:tblGrid>
        <w:gridCol w:w="4678"/>
        <w:gridCol w:w="4746"/>
      </w:tblGrid>
      <w:tr w:rsidR="00D07EA2" w:rsidTr="00D07EA2">
        <w:tc>
          <w:tcPr>
            <w:tcW w:w="4678" w:type="dxa"/>
          </w:tcPr>
          <w:p w:rsidR="00D07EA2" w:rsidRPr="00394871" w:rsidRDefault="00D07EA2" w:rsidP="00D07EA2">
            <w:pPr>
              <w:pStyle w:val="ad"/>
              <w:ind w:left="0"/>
              <w:jc w:val="center"/>
              <w:rPr>
                <w:rFonts w:ascii="Times New Roman" w:hAnsi="Times New Roman" w:cs="Times New Roman"/>
                <w:b/>
                <w:color w:val="000000"/>
                <w:sz w:val="20"/>
              </w:rPr>
            </w:pPr>
            <w:r w:rsidRPr="007D582D">
              <w:rPr>
                <w:rFonts w:ascii="Times New Roman" w:hAnsi="Times New Roman" w:cs="Times New Roman"/>
                <w:b/>
                <w:color w:val="000000"/>
                <w:sz w:val="20"/>
              </w:rPr>
              <w:t>Список литературы:</w:t>
            </w:r>
            <w:r>
              <w:rPr>
                <w:rFonts w:ascii="Times New Roman" w:hAnsi="Times New Roman" w:cs="Times New Roman"/>
                <w:b/>
                <w:color w:val="000000"/>
                <w:sz w:val="20"/>
                <w:lang w:val="en-US"/>
              </w:rPr>
              <w:t xml:space="preserve"> </w:t>
            </w:r>
          </w:p>
        </w:tc>
        <w:tc>
          <w:tcPr>
            <w:tcW w:w="4746" w:type="dxa"/>
          </w:tcPr>
          <w:p w:rsidR="00D07EA2" w:rsidRPr="007D582D" w:rsidRDefault="00D07EA2" w:rsidP="00D07EA2">
            <w:pPr>
              <w:pStyle w:val="ad"/>
              <w:ind w:left="0"/>
              <w:jc w:val="center"/>
              <w:rPr>
                <w:rFonts w:ascii="Times New Roman" w:hAnsi="Times New Roman" w:cs="Times New Roman"/>
                <w:b/>
                <w:color w:val="000000"/>
                <w:lang w:val="en-US"/>
              </w:rPr>
            </w:pPr>
            <w:r w:rsidRPr="007D582D">
              <w:rPr>
                <w:rFonts w:ascii="Times New Roman" w:hAnsi="Times New Roman" w:cs="Times New Roman"/>
                <w:b/>
                <w:color w:val="000000"/>
                <w:lang w:val="en-US"/>
              </w:rPr>
              <w:t>References</w:t>
            </w:r>
          </w:p>
        </w:tc>
      </w:tr>
      <w:tr w:rsidR="00D07EA2" w:rsidRPr="00F93481" w:rsidTr="00D07EA2">
        <w:tc>
          <w:tcPr>
            <w:tcW w:w="4678" w:type="dxa"/>
          </w:tcPr>
          <w:p w:rsidR="00D07EA2" w:rsidRPr="00D07EA2" w:rsidRDefault="00D07EA2" w:rsidP="00D07EA2">
            <w:pPr>
              <w:pStyle w:val="ad"/>
              <w:ind w:left="0"/>
              <w:rPr>
                <w:rFonts w:ascii="Times New Roman" w:hAnsi="Times New Roman" w:cs="Times New Roman"/>
                <w:sz w:val="18"/>
              </w:rPr>
            </w:pPr>
            <w:r w:rsidRPr="00276324">
              <w:rPr>
                <w:rFonts w:ascii="Times New Roman" w:hAnsi="Times New Roman" w:cs="Times New Roman"/>
                <w:sz w:val="18"/>
              </w:rPr>
              <w:t>Ассоциация морских торговых портов. [Электронный ресурс]. — Режим доступа: http://www.morport.com/rus/ (дата обращения: 01.11.2016).</w:t>
            </w:r>
          </w:p>
        </w:tc>
        <w:tc>
          <w:tcPr>
            <w:tcW w:w="4746" w:type="dxa"/>
          </w:tcPr>
          <w:p w:rsidR="00D07EA2" w:rsidRDefault="00D07EA2" w:rsidP="00D07EA2">
            <w:pPr>
              <w:pStyle w:val="L"/>
              <w:jc w:val="left"/>
              <w:rPr>
                <w:lang w:val="en-US"/>
              </w:rPr>
            </w:pPr>
            <w:proofErr w:type="spellStart"/>
            <w:r w:rsidRPr="00E07C49">
              <w:rPr>
                <w:lang w:val="en-US"/>
              </w:rPr>
              <w:t>Associacija</w:t>
            </w:r>
            <w:proofErr w:type="spellEnd"/>
            <w:r w:rsidRPr="00E07C49">
              <w:rPr>
                <w:lang w:val="en-US"/>
              </w:rPr>
              <w:t xml:space="preserve"> </w:t>
            </w:r>
            <w:proofErr w:type="spellStart"/>
            <w:r w:rsidRPr="00E07C49">
              <w:rPr>
                <w:lang w:val="en-US"/>
              </w:rPr>
              <w:t>morskih</w:t>
            </w:r>
            <w:proofErr w:type="spellEnd"/>
            <w:r w:rsidRPr="00E07C49">
              <w:rPr>
                <w:lang w:val="en-US"/>
              </w:rPr>
              <w:t xml:space="preserve"> </w:t>
            </w:r>
            <w:proofErr w:type="spellStart"/>
            <w:r w:rsidRPr="00E07C49">
              <w:rPr>
                <w:lang w:val="en-US"/>
              </w:rPr>
              <w:t>torgovyh</w:t>
            </w:r>
            <w:proofErr w:type="spellEnd"/>
            <w:r w:rsidRPr="00E07C49">
              <w:rPr>
                <w:lang w:val="en-US"/>
              </w:rPr>
              <w:t xml:space="preserve"> </w:t>
            </w:r>
            <w:proofErr w:type="spellStart"/>
            <w:r w:rsidRPr="00E07C49">
              <w:rPr>
                <w:lang w:val="en-US"/>
              </w:rPr>
              <w:t>portov</w:t>
            </w:r>
            <w:proofErr w:type="spellEnd"/>
            <w:r w:rsidRPr="00E07C49">
              <w:rPr>
                <w:lang w:val="en-US"/>
              </w:rPr>
              <w:t>. Web. 1 Nov. 2016</w:t>
            </w:r>
          </w:p>
          <w:p w:rsidR="00D07EA2" w:rsidRPr="00D07EA2" w:rsidRDefault="00D07EA2" w:rsidP="00D07EA2">
            <w:pPr>
              <w:pStyle w:val="L"/>
              <w:jc w:val="left"/>
              <w:rPr>
                <w:sz w:val="20"/>
                <w:lang w:val="en-US"/>
              </w:rPr>
            </w:pPr>
            <w:r w:rsidRPr="00E07C49">
              <w:rPr>
                <w:lang w:val="en-US"/>
              </w:rPr>
              <w:t xml:space="preserve"> &lt; http://www.morport.com/rus/&gt;</w:t>
            </w:r>
          </w:p>
        </w:tc>
      </w:tr>
      <w:tr w:rsidR="00D07EA2" w:rsidRPr="00D07EA2" w:rsidTr="00D07EA2">
        <w:tc>
          <w:tcPr>
            <w:tcW w:w="4678" w:type="dxa"/>
          </w:tcPr>
          <w:p w:rsidR="00D07EA2" w:rsidRPr="00D07EA2" w:rsidRDefault="00D07EA2" w:rsidP="00D07EA2">
            <w:pPr>
              <w:rPr>
                <w:rFonts w:ascii="Times New Roman" w:hAnsi="Times New Roman" w:cs="Times New Roman"/>
                <w:noProof/>
                <w:sz w:val="20"/>
                <w:szCs w:val="20"/>
              </w:rPr>
            </w:pPr>
            <w:r w:rsidRPr="000F4041">
              <w:rPr>
                <w:rFonts w:ascii="Times New Roman" w:hAnsi="Times New Roman" w:cs="Times New Roman"/>
                <w:noProof/>
                <w:sz w:val="20"/>
                <w:szCs w:val="20"/>
              </w:rPr>
              <w:t xml:space="preserve">Трухинова О.Л. Институциональные проблемы в </w:t>
            </w:r>
            <w:r w:rsidRPr="000F4041">
              <w:rPr>
                <w:rFonts w:ascii="Times New Roman" w:hAnsi="Times New Roman" w:cs="Times New Roman"/>
                <w:sz w:val="20"/>
                <w:szCs w:val="20"/>
              </w:rPr>
              <w:t>российском</w:t>
            </w:r>
            <w:r w:rsidRPr="000F4041">
              <w:rPr>
                <w:rFonts w:ascii="Times New Roman" w:hAnsi="Times New Roman" w:cs="Times New Roman"/>
                <w:noProof/>
                <w:sz w:val="20"/>
                <w:szCs w:val="20"/>
              </w:rPr>
              <w:t xml:space="preserve"> судостроении как социально-экономической системе. Труды 19-го международного научно-промышленного форума «Великие реки-2018»</w:t>
            </w:r>
            <w:r w:rsidRPr="00276324">
              <w:rPr>
                <w:rFonts w:ascii="Times New Roman" w:hAnsi="Times New Roman" w:cs="Times New Roman"/>
                <w:sz w:val="18"/>
              </w:rPr>
              <w:t xml:space="preserve">. [Электронный ресурс]. — Режим доступа: </w:t>
            </w:r>
            <w:hyperlink r:id="rId27" w:history="1">
              <w:r w:rsidRPr="00E62E91">
                <w:rPr>
                  <w:rStyle w:val="af4"/>
                  <w:rFonts w:ascii="Times New Roman" w:hAnsi="Times New Roman" w:cs="Times New Roman"/>
                  <w:sz w:val="18"/>
                </w:rPr>
                <w:t>http://www.вф-река-море.рф</w:t>
              </w:r>
            </w:hyperlink>
            <w:r>
              <w:rPr>
                <w:rFonts w:ascii="Times New Roman" w:hAnsi="Times New Roman" w:cs="Times New Roman"/>
                <w:sz w:val="18"/>
              </w:rPr>
              <w:t xml:space="preserve"> </w:t>
            </w:r>
            <w:r w:rsidRPr="00276324">
              <w:rPr>
                <w:rFonts w:ascii="Times New Roman" w:hAnsi="Times New Roman" w:cs="Times New Roman"/>
                <w:sz w:val="18"/>
              </w:rPr>
              <w:t xml:space="preserve"> (дата обращения: 0</w:t>
            </w:r>
            <w:r>
              <w:rPr>
                <w:rFonts w:ascii="Times New Roman" w:hAnsi="Times New Roman" w:cs="Times New Roman"/>
                <w:sz w:val="18"/>
              </w:rPr>
              <w:t>7</w:t>
            </w:r>
            <w:r w:rsidRPr="00276324">
              <w:rPr>
                <w:rFonts w:ascii="Times New Roman" w:hAnsi="Times New Roman" w:cs="Times New Roman"/>
                <w:sz w:val="18"/>
              </w:rPr>
              <w:t>.</w:t>
            </w:r>
            <w:r>
              <w:rPr>
                <w:rFonts w:ascii="Times New Roman" w:hAnsi="Times New Roman" w:cs="Times New Roman"/>
                <w:sz w:val="18"/>
              </w:rPr>
              <w:t>09</w:t>
            </w:r>
            <w:r w:rsidRPr="00276324">
              <w:rPr>
                <w:rFonts w:ascii="Times New Roman" w:hAnsi="Times New Roman" w:cs="Times New Roman"/>
                <w:sz w:val="18"/>
              </w:rPr>
              <w:t>.201</w:t>
            </w:r>
            <w:r>
              <w:rPr>
                <w:rFonts w:ascii="Times New Roman" w:hAnsi="Times New Roman" w:cs="Times New Roman"/>
                <w:sz w:val="18"/>
              </w:rPr>
              <w:t>9</w:t>
            </w:r>
            <w:r w:rsidRPr="00276324">
              <w:rPr>
                <w:rFonts w:ascii="Times New Roman" w:hAnsi="Times New Roman" w:cs="Times New Roman"/>
                <w:sz w:val="18"/>
              </w:rPr>
              <w:t>).</w:t>
            </w:r>
          </w:p>
        </w:tc>
        <w:tc>
          <w:tcPr>
            <w:tcW w:w="4746" w:type="dxa"/>
          </w:tcPr>
          <w:p w:rsidR="00D07EA2" w:rsidRPr="00D07EA2" w:rsidRDefault="00D07EA2" w:rsidP="00D07EA2">
            <w:pPr>
              <w:pStyle w:val="L"/>
              <w:jc w:val="left"/>
              <w:rPr>
                <w:sz w:val="20"/>
                <w:lang w:val="en-US"/>
              </w:rPr>
            </w:pPr>
            <w:proofErr w:type="spellStart"/>
            <w:r w:rsidRPr="000F4041">
              <w:rPr>
                <w:sz w:val="20"/>
                <w:lang w:val="en-US"/>
              </w:rPr>
              <w:t>Trukhinova</w:t>
            </w:r>
            <w:proofErr w:type="spellEnd"/>
            <w:r w:rsidRPr="000F4041">
              <w:rPr>
                <w:sz w:val="20"/>
                <w:lang w:val="en-US"/>
              </w:rPr>
              <w:t xml:space="preserve"> O.L. </w:t>
            </w:r>
            <w:proofErr w:type="spellStart"/>
            <w:r w:rsidRPr="000F4041">
              <w:rPr>
                <w:sz w:val="20"/>
                <w:lang w:val="en-US"/>
              </w:rPr>
              <w:t>Institutsionalnye</w:t>
            </w:r>
            <w:proofErr w:type="spellEnd"/>
            <w:r w:rsidRPr="000F4041">
              <w:rPr>
                <w:sz w:val="20"/>
                <w:lang w:val="en-US"/>
              </w:rPr>
              <w:t xml:space="preserve"> </w:t>
            </w:r>
            <w:proofErr w:type="spellStart"/>
            <w:r w:rsidRPr="000F4041">
              <w:rPr>
                <w:sz w:val="20"/>
                <w:lang w:val="en-US"/>
              </w:rPr>
              <w:t>problemy</w:t>
            </w:r>
            <w:proofErr w:type="spellEnd"/>
            <w:r w:rsidRPr="000F4041">
              <w:rPr>
                <w:sz w:val="20"/>
                <w:lang w:val="en-US"/>
              </w:rPr>
              <w:t xml:space="preserve"> v </w:t>
            </w:r>
            <w:proofErr w:type="spellStart"/>
            <w:r w:rsidRPr="000F4041">
              <w:rPr>
                <w:sz w:val="20"/>
                <w:lang w:val="en-US"/>
              </w:rPr>
              <w:t>rossiyskom</w:t>
            </w:r>
            <w:proofErr w:type="spellEnd"/>
            <w:r w:rsidRPr="000F4041">
              <w:rPr>
                <w:sz w:val="20"/>
                <w:lang w:val="en-US"/>
              </w:rPr>
              <w:t xml:space="preserve"> </w:t>
            </w:r>
            <w:proofErr w:type="spellStart"/>
            <w:r w:rsidRPr="000F4041">
              <w:rPr>
                <w:sz w:val="20"/>
                <w:lang w:val="en-US"/>
              </w:rPr>
              <w:t>sudostroenii</w:t>
            </w:r>
            <w:proofErr w:type="spellEnd"/>
            <w:r w:rsidRPr="000F4041">
              <w:rPr>
                <w:sz w:val="20"/>
                <w:lang w:val="en-US"/>
              </w:rPr>
              <w:t xml:space="preserve"> </w:t>
            </w:r>
            <w:proofErr w:type="spellStart"/>
            <w:r w:rsidRPr="000F4041">
              <w:rPr>
                <w:sz w:val="20"/>
                <w:lang w:val="en-US"/>
              </w:rPr>
              <w:t>kak</w:t>
            </w:r>
            <w:proofErr w:type="spellEnd"/>
            <w:r w:rsidRPr="000F4041">
              <w:rPr>
                <w:sz w:val="20"/>
                <w:lang w:val="en-US"/>
              </w:rPr>
              <w:t xml:space="preserve"> </w:t>
            </w:r>
            <w:proofErr w:type="spellStart"/>
            <w:r w:rsidRPr="000F4041">
              <w:rPr>
                <w:sz w:val="20"/>
                <w:lang w:val="en-US"/>
              </w:rPr>
              <w:t>sotsialno-ekonomicheskoy</w:t>
            </w:r>
            <w:proofErr w:type="spellEnd"/>
            <w:r w:rsidRPr="000F4041">
              <w:rPr>
                <w:sz w:val="20"/>
                <w:lang w:val="en-US"/>
              </w:rPr>
              <w:t xml:space="preserve"> </w:t>
            </w:r>
            <w:proofErr w:type="spellStart"/>
            <w:r w:rsidRPr="000F4041">
              <w:rPr>
                <w:sz w:val="20"/>
                <w:lang w:val="en-US"/>
              </w:rPr>
              <w:t>sisteme</w:t>
            </w:r>
            <w:proofErr w:type="spellEnd"/>
            <w:r w:rsidRPr="000F4041">
              <w:rPr>
                <w:sz w:val="20"/>
                <w:lang w:val="en-US"/>
              </w:rPr>
              <w:t xml:space="preserve">. V </w:t>
            </w:r>
            <w:proofErr w:type="spellStart"/>
            <w:r w:rsidRPr="000F4041">
              <w:rPr>
                <w:sz w:val="20"/>
                <w:lang w:val="en-US"/>
              </w:rPr>
              <w:t>sbornike</w:t>
            </w:r>
            <w:proofErr w:type="spellEnd"/>
            <w:r w:rsidRPr="000F4041">
              <w:rPr>
                <w:sz w:val="20"/>
                <w:lang w:val="en-US"/>
              </w:rPr>
              <w:t xml:space="preserve">: Trudy 19-go </w:t>
            </w:r>
            <w:proofErr w:type="spellStart"/>
            <w:r w:rsidRPr="000F4041">
              <w:rPr>
                <w:sz w:val="20"/>
                <w:lang w:val="en-US"/>
              </w:rPr>
              <w:t>mezhdunarodnogo</w:t>
            </w:r>
            <w:proofErr w:type="spellEnd"/>
            <w:r w:rsidRPr="000F4041">
              <w:rPr>
                <w:sz w:val="20"/>
                <w:lang w:val="en-US"/>
              </w:rPr>
              <w:t xml:space="preserve"> </w:t>
            </w:r>
            <w:proofErr w:type="spellStart"/>
            <w:r w:rsidRPr="000F4041">
              <w:rPr>
                <w:sz w:val="20"/>
                <w:lang w:val="en-US"/>
              </w:rPr>
              <w:t>nauchno-promyshlennogo</w:t>
            </w:r>
            <w:proofErr w:type="spellEnd"/>
            <w:r w:rsidRPr="000F4041">
              <w:rPr>
                <w:sz w:val="20"/>
                <w:lang w:val="en-US"/>
              </w:rPr>
              <w:t xml:space="preserve"> </w:t>
            </w:r>
            <w:proofErr w:type="spellStart"/>
            <w:r w:rsidRPr="000F4041">
              <w:rPr>
                <w:sz w:val="20"/>
                <w:lang w:val="en-US"/>
              </w:rPr>
              <w:t>foruma</w:t>
            </w:r>
            <w:proofErr w:type="spellEnd"/>
            <w:r w:rsidRPr="000F4041">
              <w:rPr>
                <w:sz w:val="20"/>
                <w:lang w:val="en-US"/>
              </w:rPr>
              <w:t xml:space="preserve"> «</w:t>
            </w:r>
            <w:proofErr w:type="spellStart"/>
            <w:r w:rsidRPr="000F4041">
              <w:rPr>
                <w:sz w:val="20"/>
                <w:lang w:val="en-US"/>
              </w:rPr>
              <w:t>Velikie</w:t>
            </w:r>
            <w:proofErr w:type="spellEnd"/>
            <w:r w:rsidRPr="000F4041">
              <w:rPr>
                <w:sz w:val="20"/>
                <w:lang w:val="en-US"/>
              </w:rPr>
              <w:t xml:space="preserve"> reki-2018</w:t>
            </w:r>
            <w:r w:rsidRPr="00D07EA2">
              <w:rPr>
                <w:sz w:val="20"/>
                <w:lang w:val="en-US"/>
              </w:rPr>
              <w:t xml:space="preserve">». </w:t>
            </w:r>
            <w:r w:rsidRPr="00E07C49">
              <w:rPr>
                <w:lang w:val="en-US"/>
              </w:rPr>
              <w:t xml:space="preserve">Web. </w:t>
            </w:r>
            <w:r>
              <w:t>07</w:t>
            </w:r>
            <w:r w:rsidRPr="00E07C49">
              <w:rPr>
                <w:lang w:val="en-US"/>
              </w:rPr>
              <w:t xml:space="preserve"> </w:t>
            </w:r>
            <w:r>
              <w:rPr>
                <w:lang w:val="en-US"/>
              </w:rPr>
              <w:t>Sep</w:t>
            </w:r>
            <w:r w:rsidRPr="00E07C49">
              <w:rPr>
                <w:lang w:val="en-US"/>
              </w:rPr>
              <w:t xml:space="preserve">. </w:t>
            </w:r>
            <w:proofErr w:type="gramStart"/>
            <w:r w:rsidRPr="00E07C49">
              <w:rPr>
                <w:lang w:val="en-US"/>
              </w:rPr>
              <w:t>201</w:t>
            </w:r>
            <w:r>
              <w:rPr>
                <w:lang w:val="en-US"/>
              </w:rPr>
              <w:t xml:space="preserve">9 </w:t>
            </w:r>
            <w:r w:rsidRPr="00E07C49">
              <w:rPr>
                <w:lang w:val="en-US"/>
              </w:rPr>
              <w:t xml:space="preserve"> &lt;</w:t>
            </w:r>
            <w:proofErr w:type="gramEnd"/>
            <w:r w:rsidRPr="00D07EA2">
              <w:rPr>
                <w:lang w:val="en-US"/>
              </w:rPr>
              <w:t xml:space="preserve"> </w:t>
            </w:r>
            <w:hyperlink r:id="rId28" w:history="1">
              <w:r w:rsidRPr="00D07EA2">
                <w:rPr>
                  <w:rStyle w:val="af4"/>
                  <w:lang w:val="en-US"/>
                </w:rPr>
                <w:t>http://www.</w:t>
              </w:r>
              <w:proofErr w:type="spellStart"/>
              <w:r w:rsidRPr="00E62E91">
                <w:rPr>
                  <w:rStyle w:val="af4"/>
                </w:rPr>
                <w:t>вф</w:t>
              </w:r>
              <w:proofErr w:type="spellEnd"/>
              <w:r w:rsidRPr="00D07EA2">
                <w:rPr>
                  <w:rStyle w:val="af4"/>
                  <w:lang w:val="en-US"/>
                </w:rPr>
                <w:t>-</w:t>
              </w:r>
              <w:r w:rsidRPr="00E62E91">
                <w:rPr>
                  <w:rStyle w:val="af4"/>
                </w:rPr>
                <w:t>река</w:t>
              </w:r>
              <w:r w:rsidRPr="00D07EA2">
                <w:rPr>
                  <w:rStyle w:val="af4"/>
                  <w:lang w:val="en-US"/>
                </w:rPr>
                <w:t>-</w:t>
              </w:r>
              <w:r w:rsidRPr="00E62E91">
                <w:rPr>
                  <w:rStyle w:val="af4"/>
                </w:rPr>
                <w:t>море</w:t>
              </w:r>
              <w:r w:rsidRPr="00D07EA2">
                <w:rPr>
                  <w:rStyle w:val="af4"/>
                  <w:lang w:val="en-US"/>
                </w:rPr>
                <w:t>.</w:t>
              </w:r>
              <w:proofErr w:type="spellStart"/>
              <w:r w:rsidRPr="00E62E91">
                <w:rPr>
                  <w:rStyle w:val="af4"/>
                </w:rPr>
                <w:t>рф</w:t>
              </w:r>
              <w:proofErr w:type="spellEnd"/>
            </w:hyperlink>
            <w:r w:rsidRPr="00E07C49">
              <w:rPr>
                <w:lang w:val="en-US"/>
              </w:rPr>
              <w:t>/&gt;</w:t>
            </w:r>
          </w:p>
          <w:p w:rsidR="00D07EA2" w:rsidRPr="00D07EA2" w:rsidRDefault="00D07EA2" w:rsidP="00D07EA2">
            <w:pPr>
              <w:pStyle w:val="HTML"/>
              <w:shd w:val="clear" w:color="auto" w:fill="F8F9FA"/>
              <w:rPr>
                <w:rFonts w:ascii="Times New Roman" w:hAnsi="Times New Roman" w:cs="Times New Roman"/>
                <w:color w:val="000000"/>
              </w:rPr>
            </w:pPr>
          </w:p>
        </w:tc>
      </w:tr>
    </w:tbl>
    <w:p w:rsidR="00D07EA2" w:rsidRPr="00D07EA2" w:rsidRDefault="00D07EA2" w:rsidP="00D07EA2">
      <w:pPr>
        <w:spacing w:after="0" w:line="240" w:lineRule="auto"/>
        <w:rPr>
          <w:rFonts w:ascii="Times New Roman" w:hAnsi="Times New Roman" w:cs="Times New Roman"/>
          <w:i/>
          <w:color w:val="000000"/>
        </w:rPr>
      </w:pPr>
    </w:p>
    <w:p w:rsidR="00A61367" w:rsidRPr="00276324" w:rsidRDefault="00A61367" w:rsidP="00A266C8">
      <w:pPr>
        <w:spacing w:after="0" w:line="240" w:lineRule="auto"/>
        <w:ind w:firstLine="284"/>
        <w:jc w:val="right"/>
        <w:rPr>
          <w:rFonts w:ascii="Times New Roman" w:hAnsi="Times New Roman" w:cs="Times New Roman"/>
          <w:i/>
          <w:color w:val="000000"/>
          <w:lang w:val="en-US"/>
        </w:rPr>
      </w:pPr>
    </w:p>
    <w:p w:rsidR="001F3260" w:rsidRPr="00A27485" w:rsidRDefault="001F3260" w:rsidP="00990477">
      <w:pPr>
        <w:pStyle w:val="L"/>
        <w:ind w:firstLine="284"/>
        <w:rPr>
          <w:b/>
          <w:sz w:val="24"/>
          <w:szCs w:val="24"/>
        </w:rPr>
      </w:pPr>
      <w:r w:rsidRPr="00A27485">
        <w:rPr>
          <w:b/>
          <w:sz w:val="24"/>
          <w:szCs w:val="24"/>
        </w:rPr>
        <w:t>Заключение</w:t>
      </w:r>
    </w:p>
    <w:p w:rsidR="001F3260" w:rsidRPr="00A27485" w:rsidRDefault="00967180" w:rsidP="00990477">
      <w:pPr>
        <w:pStyle w:val="a5"/>
        <w:spacing w:before="0" w:after="0"/>
        <w:ind w:firstLine="284"/>
        <w:rPr>
          <w:b w:val="0"/>
          <w:sz w:val="24"/>
          <w:szCs w:val="24"/>
        </w:rPr>
      </w:pPr>
      <w:r w:rsidRPr="00A27485">
        <w:rPr>
          <w:b w:val="0"/>
          <w:sz w:val="24"/>
          <w:szCs w:val="24"/>
        </w:rPr>
        <w:t>Д</w:t>
      </w:r>
      <w:r w:rsidR="001F3260" w:rsidRPr="00A27485">
        <w:rPr>
          <w:b w:val="0"/>
          <w:sz w:val="24"/>
          <w:szCs w:val="24"/>
        </w:rPr>
        <w:t xml:space="preserve">анная работа призвана </w:t>
      </w:r>
      <w:r w:rsidR="006D069E" w:rsidRPr="00A27485">
        <w:rPr>
          <w:b w:val="0"/>
          <w:sz w:val="24"/>
          <w:szCs w:val="24"/>
        </w:rPr>
        <w:t>облегчить работу авторов над оформлением статьи. Статьи, не соответствующие требованиям приниматься к публикации не будут.</w:t>
      </w:r>
    </w:p>
    <w:p w:rsidR="001F3260" w:rsidRPr="00A27485" w:rsidRDefault="001F3260" w:rsidP="00990477">
      <w:pPr>
        <w:pStyle w:val="a5"/>
        <w:spacing w:before="0" w:after="0"/>
        <w:ind w:firstLine="284"/>
        <w:rPr>
          <w:b w:val="0"/>
          <w:sz w:val="24"/>
          <w:szCs w:val="24"/>
        </w:rPr>
      </w:pPr>
    </w:p>
    <w:p w:rsidR="009034CC" w:rsidRPr="00A27485" w:rsidRDefault="009034CC" w:rsidP="00990477">
      <w:pPr>
        <w:pStyle w:val="a5"/>
        <w:spacing w:before="0" w:after="0"/>
        <w:ind w:firstLine="284"/>
        <w:rPr>
          <w:b w:val="0"/>
          <w:sz w:val="24"/>
          <w:szCs w:val="24"/>
        </w:rPr>
      </w:pPr>
      <w:r w:rsidRPr="00A27485">
        <w:rPr>
          <w:sz w:val="24"/>
          <w:szCs w:val="24"/>
        </w:rPr>
        <w:t>Список литературы</w:t>
      </w:r>
      <w:r w:rsidRPr="00A27485">
        <w:rPr>
          <w:b w:val="0"/>
          <w:sz w:val="24"/>
          <w:szCs w:val="24"/>
        </w:rPr>
        <w:t>:</w:t>
      </w:r>
    </w:p>
    <w:p w:rsidR="00457934" w:rsidRPr="00457934" w:rsidRDefault="00457934" w:rsidP="00457934">
      <w:pPr>
        <w:pStyle w:val="L"/>
        <w:jc w:val="left"/>
        <w:rPr>
          <w:sz w:val="24"/>
          <w:szCs w:val="24"/>
        </w:rPr>
      </w:pPr>
      <w:r w:rsidRPr="00457934">
        <w:rPr>
          <w:sz w:val="24"/>
          <w:szCs w:val="24"/>
        </w:rPr>
        <w:t>1.</w:t>
      </w:r>
      <w:r>
        <w:rPr>
          <w:sz w:val="24"/>
          <w:szCs w:val="24"/>
        </w:rPr>
        <w:t xml:space="preserve"> </w:t>
      </w:r>
      <w:proofErr w:type="spellStart"/>
      <w:r w:rsidRPr="00457934">
        <w:rPr>
          <w:sz w:val="24"/>
          <w:szCs w:val="24"/>
        </w:rPr>
        <w:t>Ничипорук</w:t>
      </w:r>
      <w:proofErr w:type="spellEnd"/>
      <w:r w:rsidRPr="00457934">
        <w:rPr>
          <w:sz w:val="24"/>
          <w:szCs w:val="24"/>
        </w:rPr>
        <w:t xml:space="preserve"> А.О. Опыт и проблемы построения транспортно-логистических систем доставки грузов /А.О. </w:t>
      </w:r>
      <w:proofErr w:type="spellStart"/>
      <w:r w:rsidRPr="00457934">
        <w:rPr>
          <w:sz w:val="24"/>
          <w:szCs w:val="24"/>
        </w:rPr>
        <w:t>Ничипорук</w:t>
      </w:r>
      <w:proofErr w:type="spellEnd"/>
      <w:r w:rsidRPr="00457934">
        <w:rPr>
          <w:sz w:val="24"/>
          <w:szCs w:val="24"/>
        </w:rPr>
        <w:t xml:space="preserve"> // Вестник ВГАВТ. – 2017. – №50. – С. 212–218.</w:t>
      </w:r>
    </w:p>
    <w:p w:rsidR="00A27485" w:rsidRPr="00C062DC" w:rsidRDefault="00A27485" w:rsidP="00457934">
      <w:pPr>
        <w:pStyle w:val="L"/>
        <w:jc w:val="left"/>
        <w:rPr>
          <w:sz w:val="24"/>
          <w:szCs w:val="24"/>
          <w:lang w:val="en-US"/>
        </w:rPr>
      </w:pPr>
      <w:r w:rsidRPr="00C062DC">
        <w:rPr>
          <w:sz w:val="24"/>
          <w:szCs w:val="24"/>
          <w:lang w:val="en-US"/>
        </w:rPr>
        <w:t>…</w:t>
      </w:r>
      <w:r w:rsidR="00AB1C1D" w:rsidRPr="00C062DC">
        <w:rPr>
          <w:sz w:val="24"/>
          <w:szCs w:val="24"/>
          <w:lang w:val="en-US"/>
        </w:rPr>
        <w:t>……….</w:t>
      </w:r>
    </w:p>
    <w:p w:rsidR="00AB1C1D" w:rsidRPr="00C062DC" w:rsidRDefault="00AB1C1D" w:rsidP="00990477">
      <w:pPr>
        <w:pStyle w:val="L"/>
        <w:ind w:firstLine="284"/>
        <w:jc w:val="left"/>
        <w:rPr>
          <w:sz w:val="24"/>
          <w:szCs w:val="24"/>
          <w:lang w:val="en-US"/>
        </w:rPr>
      </w:pPr>
    </w:p>
    <w:p w:rsidR="00223FF6" w:rsidRPr="007D1181" w:rsidRDefault="007D1181" w:rsidP="007D1181">
      <w:pPr>
        <w:spacing w:after="0" w:line="240" w:lineRule="auto"/>
        <w:rPr>
          <w:rFonts w:ascii="Times New Roman" w:hAnsi="Times New Roman" w:cs="Times New Roman"/>
          <w:sz w:val="24"/>
          <w:szCs w:val="24"/>
          <w:lang w:val="en-US"/>
        </w:rPr>
      </w:pPr>
      <w:bookmarkStart w:id="2" w:name="_Toc432965639"/>
      <w:r w:rsidRPr="007D1181">
        <w:rPr>
          <w:rFonts w:ascii="Times New Roman" w:hAnsi="Times New Roman" w:cs="Times New Roman"/>
          <w:sz w:val="24"/>
          <w:szCs w:val="24"/>
          <w:lang w:val="en-US"/>
        </w:rPr>
        <w:t xml:space="preserve">12. </w:t>
      </w:r>
      <w:proofErr w:type="spellStart"/>
      <w:r w:rsidRPr="007D1181">
        <w:rPr>
          <w:rFonts w:ascii="Times New Roman" w:hAnsi="Times New Roman" w:cs="Times New Roman"/>
          <w:sz w:val="24"/>
          <w:szCs w:val="24"/>
          <w:lang w:val="en-US"/>
        </w:rPr>
        <w:t>Bolgov</w:t>
      </w:r>
      <w:proofErr w:type="spellEnd"/>
      <w:r w:rsidRPr="007D1181">
        <w:rPr>
          <w:rFonts w:ascii="Times New Roman" w:hAnsi="Times New Roman" w:cs="Times New Roman"/>
          <w:sz w:val="24"/>
          <w:szCs w:val="24"/>
          <w:lang w:val="en-US"/>
        </w:rPr>
        <w:t xml:space="preserve"> M.V., Water-Management and Environmental Problems of the Lower Volga and Ways to Their Solution / M.V. </w:t>
      </w:r>
      <w:proofErr w:type="spellStart"/>
      <w:r w:rsidRPr="007D1181">
        <w:rPr>
          <w:rFonts w:ascii="Times New Roman" w:hAnsi="Times New Roman" w:cs="Times New Roman"/>
          <w:sz w:val="24"/>
          <w:szCs w:val="24"/>
          <w:lang w:val="en-US"/>
        </w:rPr>
        <w:t>Bolgov</w:t>
      </w:r>
      <w:proofErr w:type="spellEnd"/>
      <w:r w:rsidRPr="007D1181">
        <w:rPr>
          <w:rFonts w:ascii="Times New Roman" w:hAnsi="Times New Roman" w:cs="Times New Roman"/>
          <w:sz w:val="24"/>
          <w:szCs w:val="24"/>
          <w:lang w:val="en-US"/>
        </w:rPr>
        <w:t>, A.P. Demin //Water resources. – 2018. – Vol. 45. – Is. 2. – Pp. 297–305.</w:t>
      </w:r>
    </w:p>
    <w:p w:rsidR="007D1181" w:rsidRDefault="007D1181" w:rsidP="00990477">
      <w:pPr>
        <w:spacing w:after="0" w:line="240" w:lineRule="auto"/>
        <w:ind w:firstLine="284"/>
        <w:jc w:val="center"/>
        <w:rPr>
          <w:rFonts w:ascii="Times New Roman" w:hAnsi="Times New Roman" w:cs="Times New Roman"/>
          <w:b/>
          <w:caps/>
          <w:kern w:val="28"/>
          <w:sz w:val="24"/>
          <w:szCs w:val="24"/>
          <w:lang w:val="en-US"/>
        </w:rPr>
      </w:pPr>
    </w:p>
    <w:p w:rsidR="007D1181" w:rsidRDefault="007D1181" w:rsidP="00990477">
      <w:pPr>
        <w:spacing w:after="0" w:line="240" w:lineRule="auto"/>
        <w:ind w:firstLine="284"/>
        <w:jc w:val="center"/>
        <w:rPr>
          <w:rFonts w:ascii="Times New Roman" w:hAnsi="Times New Roman" w:cs="Times New Roman"/>
          <w:b/>
          <w:caps/>
          <w:kern w:val="28"/>
          <w:sz w:val="24"/>
          <w:szCs w:val="24"/>
          <w:lang w:val="en-US"/>
        </w:rPr>
      </w:pPr>
    </w:p>
    <w:p w:rsidR="00FC5FF8" w:rsidRPr="00A27485" w:rsidRDefault="00FC5FF8" w:rsidP="00990477">
      <w:pPr>
        <w:spacing w:after="0" w:line="240" w:lineRule="auto"/>
        <w:ind w:firstLine="284"/>
        <w:jc w:val="center"/>
        <w:rPr>
          <w:rFonts w:ascii="Times New Roman" w:hAnsi="Times New Roman" w:cs="Times New Roman"/>
          <w:b/>
          <w:caps/>
          <w:kern w:val="28"/>
          <w:sz w:val="24"/>
          <w:szCs w:val="24"/>
          <w:lang w:val="en-US"/>
        </w:rPr>
      </w:pPr>
      <w:r w:rsidRPr="00A27485">
        <w:rPr>
          <w:rFonts w:ascii="Times New Roman" w:hAnsi="Times New Roman" w:cs="Times New Roman"/>
          <w:b/>
          <w:caps/>
          <w:kern w:val="28"/>
          <w:sz w:val="24"/>
          <w:szCs w:val="24"/>
          <w:lang w:val="en-US"/>
        </w:rPr>
        <w:lastRenderedPageBreak/>
        <w:t>Guidelines for preparation of articles for THE ACADEMIC     PERIODICAL «MARINE INTELLECYUAL TECHNOLOGIES»</w:t>
      </w:r>
    </w:p>
    <w:p w:rsidR="00684035" w:rsidRPr="00A27485" w:rsidRDefault="00684035" w:rsidP="00990477">
      <w:pPr>
        <w:pStyle w:val="HTML"/>
        <w:shd w:val="clear" w:color="auto" w:fill="FFFFFF"/>
        <w:ind w:firstLine="284"/>
        <w:rPr>
          <w:rFonts w:ascii="Times New Roman" w:hAnsi="Times New Roman" w:cs="Times New Roman"/>
          <w:sz w:val="24"/>
          <w:szCs w:val="24"/>
          <w:lang w:val="en-US"/>
        </w:rPr>
      </w:pPr>
    </w:p>
    <w:p w:rsidR="00A40F11" w:rsidRDefault="004D7F85" w:rsidP="00990477">
      <w:pPr>
        <w:spacing w:after="0" w:line="240" w:lineRule="auto"/>
        <w:ind w:firstLine="284"/>
        <w:rPr>
          <w:rFonts w:ascii="Times New Roman" w:hAnsi="Times New Roman" w:cs="Times New Roman"/>
          <w:b/>
          <w:sz w:val="24"/>
          <w:szCs w:val="24"/>
          <w:lang w:val="en-US"/>
        </w:rPr>
      </w:pPr>
      <w:r w:rsidRPr="00CA5D3D">
        <w:rPr>
          <w:rFonts w:ascii="Times New Roman" w:hAnsi="Times New Roman" w:cs="Times New Roman"/>
          <w:b/>
          <w:sz w:val="24"/>
          <w:szCs w:val="24"/>
          <w:lang w:val="en-US"/>
        </w:rPr>
        <w:t xml:space="preserve">Sergey G. </w:t>
      </w:r>
      <w:proofErr w:type="spellStart"/>
      <w:r w:rsidRPr="00CA5D3D">
        <w:rPr>
          <w:rFonts w:ascii="Times New Roman" w:hAnsi="Times New Roman" w:cs="Times New Roman"/>
          <w:b/>
          <w:sz w:val="24"/>
          <w:szCs w:val="24"/>
          <w:lang w:val="en-US"/>
        </w:rPr>
        <w:t>Mitroshin</w:t>
      </w:r>
      <w:proofErr w:type="spellEnd"/>
      <w:r w:rsidR="00C033C9" w:rsidRPr="00C033C9">
        <w:rPr>
          <w:rFonts w:ascii="Times New Roman" w:hAnsi="Times New Roman" w:cs="Times New Roman"/>
          <w:b/>
          <w:sz w:val="24"/>
          <w:szCs w:val="24"/>
          <w:lang w:val="en-US"/>
        </w:rPr>
        <w:t xml:space="preserve">, </w:t>
      </w:r>
    </w:p>
    <w:p w:rsidR="00A40F11" w:rsidRPr="007E60BB" w:rsidRDefault="00A40F11" w:rsidP="00990477">
      <w:pPr>
        <w:spacing w:after="0" w:line="240" w:lineRule="auto"/>
        <w:ind w:firstLine="284"/>
        <w:rPr>
          <w:rFonts w:ascii="Times New Roman" w:hAnsi="Times New Roman" w:cs="Times New Roman"/>
          <w:i/>
          <w:sz w:val="24"/>
          <w:szCs w:val="24"/>
          <w:lang w:val="en-US"/>
        </w:rPr>
      </w:pPr>
      <w:r w:rsidRPr="007E60BB">
        <w:rPr>
          <w:rFonts w:ascii="Times New Roman" w:hAnsi="Times New Roman" w:cs="Times New Roman"/>
          <w:i/>
          <w:sz w:val="24"/>
          <w:szCs w:val="24"/>
          <w:lang w:val="en-US"/>
        </w:rPr>
        <w:t>Volga State University of Water Transport</w:t>
      </w:r>
      <w:r>
        <w:rPr>
          <w:rFonts w:ascii="Times New Roman" w:hAnsi="Times New Roman" w:cs="Times New Roman"/>
          <w:i/>
          <w:sz w:val="24"/>
          <w:szCs w:val="24"/>
          <w:lang w:val="en-US"/>
        </w:rPr>
        <w:t>, Nizhny Novgorod, Russia</w:t>
      </w:r>
    </w:p>
    <w:p w:rsidR="00C033C9" w:rsidRPr="007E60BB" w:rsidRDefault="00C033C9" w:rsidP="00990477">
      <w:pPr>
        <w:spacing w:after="0" w:line="240" w:lineRule="auto"/>
        <w:ind w:firstLine="284"/>
        <w:rPr>
          <w:rFonts w:ascii="Times New Roman" w:hAnsi="Times New Roman" w:cs="Times New Roman"/>
          <w:b/>
          <w:sz w:val="24"/>
          <w:szCs w:val="24"/>
          <w:lang w:val="en-US"/>
        </w:rPr>
      </w:pPr>
      <w:r w:rsidRPr="007E60BB">
        <w:rPr>
          <w:rFonts w:ascii="Times New Roman" w:hAnsi="Times New Roman" w:cs="Times New Roman"/>
          <w:b/>
          <w:sz w:val="24"/>
          <w:szCs w:val="24"/>
          <w:lang w:val="en-US"/>
        </w:rPr>
        <w:t xml:space="preserve">Olga A., Raeva </w:t>
      </w:r>
    </w:p>
    <w:p w:rsidR="004D7F85" w:rsidRPr="007E60BB" w:rsidRDefault="004D7F85" w:rsidP="00990477">
      <w:pPr>
        <w:spacing w:after="0" w:line="240" w:lineRule="auto"/>
        <w:ind w:firstLine="284"/>
        <w:rPr>
          <w:rFonts w:ascii="Times New Roman" w:hAnsi="Times New Roman" w:cs="Times New Roman"/>
          <w:i/>
          <w:sz w:val="24"/>
          <w:szCs w:val="24"/>
          <w:lang w:val="en-US"/>
        </w:rPr>
      </w:pPr>
      <w:r w:rsidRPr="007E60BB">
        <w:rPr>
          <w:rFonts w:ascii="Times New Roman" w:hAnsi="Times New Roman" w:cs="Times New Roman"/>
          <w:i/>
          <w:sz w:val="24"/>
          <w:szCs w:val="24"/>
          <w:lang w:val="en-US"/>
        </w:rPr>
        <w:t>Volga State University of Water Transport</w:t>
      </w:r>
      <w:r w:rsidR="0049185B">
        <w:rPr>
          <w:rFonts w:ascii="Times New Roman" w:hAnsi="Times New Roman" w:cs="Times New Roman"/>
          <w:i/>
          <w:sz w:val="24"/>
          <w:szCs w:val="24"/>
          <w:lang w:val="en-US"/>
        </w:rPr>
        <w:t>, Nizhny Novgorod, Russia</w:t>
      </w:r>
    </w:p>
    <w:p w:rsidR="00684035" w:rsidRPr="00A27485" w:rsidRDefault="00684035" w:rsidP="00990477">
      <w:pPr>
        <w:pStyle w:val="HTML"/>
        <w:shd w:val="clear" w:color="auto" w:fill="FFFFFF"/>
        <w:ind w:firstLine="284"/>
        <w:rPr>
          <w:rFonts w:ascii="Times New Roman" w:hAnsi="Times New Roman" w:cs="Times New Roman"/>
          <w:color w:val="212121"/>
          <w:sz w:val="24"/>
          <w:szCs w:val="24"/>
          <w:lang w:val="en-US"/>
        </w:rPr>
      </w:pPr>
    </w:p>
    <w:p w:rsidR="00FC5FF8" w:rsidRPr="00A27485" w:rsidRDefault="00FC5FF8" w:rsidP="00990477">
      <w:pPr>
        <w:spacing w:after="0" w:line="240" w:lineRule="auto"/>
        <w:ind w:firstLine="284"/>
        <w:rPr>
          <w:rFonts w:ascii="Times New Roman" w:hAnsi="Times New Roman" w:cs="Times New Roman"/>
          <w:i/>
          <w:sz w:val="24"/>
          <w:szCs w:val="24"/>
          <w:lang w:val="en-US"/>
        </w:rPr>
      </w:pPr>
      <w:r w:rsidRPr="00A27485">
        <w:rPr>
          <w:rFonts w:ascii="Times New Roman" w:hAnsi="Times New Roman" w:cs="Times New Roman"/>
          <w:i/>
          <w:sz w:val="24"/>
          <w:szCs w:val="24"/>
          <w:lang w:val="en-US"/>
        </w:rPr>
        <w:t>Keywords: a list of keywords should characterize the subject area of the study. The number of keywords is 8-10. Words and / or phrases are separated by a comma.</w:t>
      </w:r>
    </w:p>
    <w:p w:rsidR="00FC5FF8" w:rsidRPr="00A27485" w:rsidRDefault="00FC5FF8" w:rsidP="00990477">
      <w:pPr>
        <w:spacing w:after="0" w:line="240" w:lineRule="auto"/>
        <w:ind w:firstLine="284"/>
        <w:rPr>
          <w:rFonts w:ascii="Times New Roman" w:hAnsi="Times New Roman" w:cs="Times New Roman"/>
          <w:sz w:val="24"/>
          <w:szCs w:val="24"/>
          <w:lang w:val="en-US"/>
        </w:rPr>
      </w:pPr>
    </w:p>
    <w:p w:rsidR="00FC5FF8" w:rsidRPr="00A27485" w:rsidRDefault="00FC5FF8" w:rsidP="00990477">
      <w:pPr>
        <w:spacing w:after="0" w:line="240" w:lineRule="auto"/>
        <w:ind w:firstLine="284"/>
        <w:rPr>
          <w:rFonts w:ascii="Times New Roman" w:hAnsi="Times New Roman" w:cs="Times New Roman"/>
          <w:i/>
          <w:sz w:val="24"/>
          <w:szCs w:val="24"/>
          <w:lang w:val="en-US"/>
        </w:rPr>
      </w:pPr>
      <w:r w:rsidRPr="00A27485">
        <w:rPr>
          <w:rFonts w:ascii="Times New Roman" w:hAnsi="Times New Roman" w:cs="Times New Roman"/>
          <w:i/>
          <w:sz w:val="24"/>
          <w:szCs w:val="24"/>
          <w:lang w:val="en-US"/>
        </w:rPr>
        <w:t>A</w:t>
      </w:r>
      <w:r w:rsidR="002F657B">
        <w:rPr>
          <w:rFonts w:ascii="Times New Roman" w:hAnsi="Times New Roman" w:cs="Times New Roman"/>
          <w:i/>
          <w:sz w:val="24"/>
          <w:szCs w:val="24"/>
          <w:lang w:val="en-US"/>
        </w:rPr>
        <w:t>bstract</w:t>
      </w:r>
      <w:r w:rsidRPr="00A27485">
        <w:rPr>
          <w:rFonts w:ascii="Times New Roman" w:hAnsi="Times New Roman" w:cs="Times New Roman"/>
          <w:i/>
          <w:sz w:val="24"/>
          <w:szCs w:val="24"/>
          <w:lang w:val="en-US"/>
        </w:rPr>
        <w:t>. This material is a template of an article for publication in the scientific journal "</w:t>
      </w:r>
      <w:r w:rsidR="00064B53">
        <w:rPr>
          <w:rFonts w:ascii="Times New Roman" w:hAnsi="Times New Roman" w:cs="Times New Roman"/>
          <w:i/>
          <w:sz w:val="24"/>
          <w:szCs w:val="24"/>
          <w:lang w:val="en-US"/>
        </w:rPr>
        <w:t>Russian Journal of Water Transport</w:t>
      </w:r>
      <w:r w:rsidRPr="00A27485">
        <w:rPr>
          <w:rFonts w:ascii="Times New Roman" w:hAnsi="Times New Roman" w:cs="Times New Roman"/>
          <w:i/>
          <w:sz w:val="24"/>
          <w:szCs w:val="24"/>
          <w:lang w:val="en-US"/>
        </w:rPr>
        <w:t>". This template meets the requirements for publication in the scientific journal VAK, as well as the international abstract databases Scopus and Web of Science. This file is a blank that can be used to create a specific article. Volume: annotations not less than 950 and not more than 1800 characters (with spaces), that is, 100-250 words (not less than 10 lines). The abstract should be informative (not containing common words), meaningful (reflect the main content of the article and the results of the study), structured. Typical annotation structure: the topic, purpose of the work, state of the issue, novelty, materials and / or research methods, work results, scope of application of the results, main conclusions.</w:t>
      </w:r>
    </w:p>
    <w:bookmarkEnd w:id="2"/>
    <w:p w:rsidR="009034CC" w:rsidRPr="00A27485" w:rsidRDefault="009034CC" w:rsidP="00990477">
      <w:pPr>
        <w:pStyle w:val="a6"/>
        <w:ind w:left="0" w:right="0" w:firstLine="284"/>
        <w:rPr>
          <w:i w:val="0"/>
          <w:sz w:val="24"/>
          <w:szCs w:val="24"/>
          <w:lang w:val="en-US"/>
        </w:rPr>
      </w:pPr>
    </w:p>
    <w:p w:rsidR="002957DD" w:rsidRDefault="002957DD" w:rsidP="00990477">
      <w:pPr>
        <w:pStyle w:val="L"/>
        <w:ind w:firstLine="284"/>
        <w:jc w:val="left"/>
        <w:rPr>
          <w:b/>
          <w:sz w:val="24"/>
          <w:szCs w:val="24"/>
          <w:lang w:val="en-US"/>
        </w:rPr>
      </w:pPr>
      <w:r w:rsidRPr="00A27485">
        <w:rPr>
          <w:b/>
          <w:sz w:val="24"/>
          <w:szCs w:val="24"/>
          <w:lang w:val="en-US"/>
        </w:rPr>
        <w:t>References:</w:t>
      </w:r>
    </w:p>
    <w:p w:rsidR="007D1181" w:rsidRPr="007D1181" w:rsidRDefault="007D1181" w:rsidP="007D1181">
      <w:pPr>
        <w:pStyle w:val="L"/>
        <w:jc w:val="left"/>
        <w:rPr>
          <w:sz w:val="24"/>
          <w:szCs w:val="24"/>
          <w:lang w:val="en-US"/>
        </w:rPr>
      </w:pPr>
      <w:r w:rsidRPr="007D1181">
        <w:rPr>
          <w:sz w:val="24"/>
          <w:szCs w:val="24"/>
          <w:lang w:val="en-US"/>
        </w:rPr>
        <w:t xml:space="preserve">1. </w:t>
      </w:r>
      <w:proofErr w:type="spellStart"/>
      <w:r w:rsidRPr="007D1181">
        <w:rPr>
          <w:sz w:val="24"/>
          <w:szCs w:val="24"/>
          <w:lang w:val="en-US"/>
        </w:rPr>
        <w:t>Nichiporuk</w:t>
      </w:r>
      <w:proofErr w:type="spellEnd"/>
      <w:r w:rsidRPr="007D1181">
        <w:rPr>
          <w:sz w:val="24"/>
          <w:szCs w:val="24"/>
          <w:lang w:val="en-US"/>
        </w:rPr>
        <w:t>. A.O. “</w:t>
      </w:r>
      <w:proofErr w:type="spellStart"/>
      <w:r w:rsidRPr="007D1181">
        <w:rPr>
          <w:sz w:val="24"/>
          <w:szCs w:val="24"/>
          <w:lang w:val="en-US"/>
        </w:rPr>
        <w:t>Opyt</w:t>
      </w:r>
      <w:proofErr w:type="spellEnd"/>
      <w:r w:rsidRPr="007D1181">
        <w:rPr>
          <w:sz w:val="24"/>
          <w:szCs w:val="24"/>
          <w:lang w:val="en-US"/>
        </w:rPr>
        <w:t xml:space="preserve"> </w:t>
      </w:r>
      <w:proofErr w:type="spellStart"/>
      <w:r w:rsidRPr="007D1181">
        <w:rPr>
          <w:sz w:val="24"/>
          <w:szCs w:val="24"/>
          <w:lang w:val="en-US"/>
        </w:rPr>
        <w:t>i</w:t>
      </w:r>
      <w:proofErr w:type="spellEnd"/>
      <w:r w:rsidRPr="007D1181">
        <w:rPr>
          <w:sz w:val="24"/>
          <w:szCs w:val="24"/>
          <w:lang w:val="en-US"/>
        </w:rPr>
        <w:t xml:space="preserve"> </w:t>
      </w:r>
      <w:proofErr w:type="spellStart"/>
      <w:r w:rsidRPr="007D1181">
        <w:rPr>
          <w:sz w:val="24"/>
          <w:szCs w:val="24"/>
          <w:lang w:val="en-US"/>
        </w:rPr>
        <w:t>problemy</w:t>
      </w:r>
      <w:proofErr w:type="spellEnd"/>
      <w:r w:rsidRPr="007D1181">
        <w:rPr>
          <w:sz w:val="24"/>
          <w:szCs w:val="24"/>
          <w:lang w:val="en-US"/>
        </w:rPr>
        <w:t xml:space="preserve"> </w:t>
      </w:r>
      <w:proofErr w:type="spellStart"/>
      <w:r w:rsidRPr="007D1181">
        <w:rPr>
          <w:sz w:val="24"/>
          <w:szCs w:val="24"/>
          <w:lang w:val="en-US"/>
        </w:rPr>
        <w:t>postroyeniya</w:t>
      </w:r>
      <w:proofErr w:type="spellEnd"/>
      <w:r w:rsidRPr="007D1181">
        <w:rPr>
          <w:sz w:val="24"/>
          <w:szCs w:val="24"/>
          <w:lang w:val="en-US"/>
        </w:rPr>
        <w:t xml:space="preserve"> </w:t>
      </w:r>
      <w:proofErr w:type="spellStart"/>
      <w:r w:rsidRPr="007D1181">
        <w:rPr>
          <w:sz w:val="24"/>
          <w:szCs w:val="24"/>
          <w:lang w:val="en-US"/>
        </w:rPr>
        <w:t>transportno-logisticheskikh</w:t>
      </w:r>
      <w:proofErr w:type="spellEnd"/>
      <w:r w:rsidRPr="007D1181">
        <w:rPr>
          <w:sz w:val="24"/>
          <w:szCs w:val="24"/>
          <w:lang w:val="en-US"/>
        </w:rPr>
        <w:t xml:space="preserve"> </w:t>
      </w:r>
      <w:proofErr w:type="spellStart"/>
      <w:r w:rsidRPr="007D1181">
        <w:rPr>
          <w:sz w:val="24"/>
          <w:szCs w:val="24"/>
          <w:lang w:val="en-US"/>
        </w:rPr>
        <w:t>sistem</w:t>
      </w:r>
      <w:proofErr w:type="spellEnd"/>
      <w:r w:rsidRPr="007D1181">
        <w:rPr>
          <w:sz w:val="24"/>
          <w:szCs w:val="24"/>
          <w:lang w:val="en-US"/>
        </w:rPr>
        <w:t xml:space="preserve"> </w:t>
      </w:r>
      <w:proofErr w:type="spellStart"/>
      <w:r w:rsidRPr="007D1181">
        <w:rPr>
          <w:sz w:val="24"/>
          <w:szCs w:val="24"/>
          <w:lang w:val="en-US"/>
        </w:rPr>
        <w:t>dostavki</w:t>
      </w:r>
      <w:proofErr w:type="spellEnd"/>
      <w:r w:rsidRPr="007D1181">
        <w:rPr>
          <w:sz w:val="24"/>
          <w:szCs w:val="24"/>
          <w:lang w:val="en-US"/>
        </w:rPr>
        <w:t xml:space="preserve"> </w:t>
      </w:r>
      <w:proofErr w:type="spellStart"/>
      <w:r w:rsidRPr="007D1181">
        <w:rPr>
          <w:sz w:val="24"/>
          <w:szCs w:val="24"/>
          <w:lang w:val="en-US"/>
        </w:rPr>
        <w:t>gruzov</w:t>
      </w:r>
      <w:proofErr w:type="spellEnd"/>
      <w:r w:rsidRPr="007D1181">
        <w:rPr>
          <w:sz w:val="24"/>
          <w:szCs w:val="24"/>
          <w:lang w:val="en-US"/>
        </w:rPr>
        <w:t>”</w:t>
      </w:r>
      <w:r w:rsidRPr="007D1181">
        <w:rPr>
          <w:color w:val="222222"/>
          <w:sz w:val="24"/>
          <w:szCs w:val="24"/>
          <w:shd w:val="clear" w:color="auto" w:fill="F8F9FA"/>
          <w:lang w:val="en-US"/>
        </w:rPr>
        <w:t xml:space="preserve"> (Experience and Problems of Building Transport and Logistics Systems for the Delivery of Goods)</w:t>
      </w:r>
      <w:r w:rsidRPr="007D1181">
        <w:rPr>
          <w:sz w:val="24"/>
          <w:szCs w:val="24"/>
          <w:lang w:val="en-US"/>
        </w:rPr>
        <w:t xml:space="preserve"> </w:t>
      </w:r>
      <w:proofErr w:type="spellStart"/>
      <w:r w:rsidRPr="007D1181">
        <w:rPr>
          <w:i/>
          <w:sz w:val="24"/>
          <w:szCs w:val="24"/>
          <w:lang w:val="en-US"/>
        </w:rPr>
        <w:t>Vestnik</w:t>
      </w:r>
      <w:proofErr w:type="spellEnd"/>
      <w:r w:rsidRPr="007D1181">
        <w:rPr>
          <w:i/>
          <w:sz w:val="24"/>
          <w:szCs w:val="24"/>
          <w:lang w:val="en-US"/>
        </w:rPr>
        <w:t xml:space="preserve"> </w:t>
      </w:r>
      <w:proofErr w:type="spellStart"/>
      <w:r w:rsidRPr="007D1181">
        <w:rPr>
          <w:i/>
          <w:sz w:val="24"/>
          <w:szCs w:val="24"/>
          <w:lang w:val="en-US"/>
        </w:rPr>
        <w:t>Volzhskoy</w:t>
      </w:r>
      <w:proofErr w:type="spellEnd"/>
      <w:r w:rsidRPr="007D1181">
        <w:rPr>
          <w:i/>
          <w:sz w:val="24"/>
          <w:szCs w:val="24"/>
          <w:lang w:val="en-US"/>
        </w:rPr>
        <w:t xml:space="preserve"> </w:t>
      </w:r>
      <w:proofErr w:type="spellStart"/>
      <w:r w:rsidRPr="007D1181">
        <w:rPr>
          <w:i/>
          <w:sz w:val="24"/>
          <w:szCs w:val="24"/>
          <w:lang w:val="en-US"/>
        </w:rPr>
        <w:t>gosudarstvennoy</w:t>
      </w:r>
      <w:proofErr w:type="spellEnd"/>
      <w:r w:rsidRPr="007D1181">
        <w:rPr>
          <w:i/>
          <w:sz w:val="24"/>
          <w:szCs w:val="24"/>
          <w:lang w:val="en-US"/>
        </w:rPr>
        <w:t xml:space="preserve"> </w:t>
      </w:r>
      <w:proofErr w:type="spellStart"/>
      <w:r w:rsidRPr="007D1181">
        <w:rPr>
          <w:i/>
          <w:sz w:val="24"/>
          <w:szCs w:val="24"/>
          <w:lang w:val="en-US"/>
        </w:rPr>
        <w:t>akademii</w:t>
      </w:r>
      <w:proofErr w:type="spellEnd"/>
      <w:r w:rsidRPr="007D1181">
        <w:rPr>
          <w:i/>
          <w:sz w:val="24"/>
          <w:szCs w:val="24"/>
          <w:lang w:val="en-US"/>
        </w:rPr>
        <w:t xml:space="preserve"> </w:t>
      </w:r>
      <w:proofErr w:type="spellStart"/>
      <w:r w:rsidRPr="007D1181">
        <w:rPr>
          <w:i/>
          <w:sz w:val="24"/>
          <w:szCs w:val="24"/>
          <w:lang w:val="en-US"/>
        </w:rPr>
        <w:t>vodnogo</w:t>
      </w:r>
      <w:proofErr w:type="spellEnd"/>
      <w:r w:rsidRPr="007D1181">
        <w:rPr>
          <w:i/>
          <w:sz w:val="24"/>
          <w:szCs w:val="24"/>
          <w:lang w:val="en-US"/>
        </w:rPr>
        <w:t xml:space="preserve"> </w:t>
      </w:r>
      <w:proofErr w:type="spellStart"/>
      <w:proofErr w:type="gramStart"/>
      <w:r w:rsidRPr="007D1181">
        <w:rPr>
          <w:i/>
          <w:sz w:val="24"/>
          <w:szCs w:val="24"/>
          <w:lang w:val="en-US"/>
        </w:rPr>
        <w:t>transporta</w:t>
      </w:r>
      <w:proofErr w:type="spellEnd"/>
      <w:r w:rsidRPr="007D1181">
        <w:rPr>
          <w:i/>
          <w:sz w:val="24"/>
          <w:szCs w:val="24"/>
          <w:lang w:val="en-US"/>
        </w:rPr>
        <w:t xml:space="preserve">  </w:t>
      </w:r>
      <w:r w:rsidRPr="007D1181">
        <w:rPr>
          <w:sz w:val="24"/>
          <w:szCs w:val="24"/>
          <w:lang w:val="en-US"/>
        </w:rPr>
        <w:t>50</w:t>
      </w:r>
      <w:proofErr w:type="gramEnd"/>
      <w:r w:rsidRPr="007D1181">
        <w:rPr>
          <w:sz w:val="24"/>
          <w:szCs w:val="24"/>
          <w:lang w:val="en-US"/>
        </w:rPr>
        <w:t xml:space="preserve"> (2017): 212–218.</w:t>
      </w:r>
    </w:p>
    <w:p w:rsidR="002957DD" w:rsidRDefault="00AB1C1D" w:rsidP="00990477">
      <w:pPr>
        <w:pStyle w:val="L"/>
        <w:ind w:firstLine="284"/>
        <w:jc w:val="left"/>
        <w:rPr>
          <w:sz w:val="24"/>
          <w:szCs w:val="24"/>
          <w:lang w:val="en-US"/>
        </w:rPr>
      </w:pPr>
      <w:r w:rsidRPr="002A2760">
        <w:rPr>
          <w:sz w:val="24"/>
          <w:szCs w:val="24"/>
          <w:lang w:val="en-US"/>
        </w:rPr>
        <w:t>………………..</w:t>
      </w:r>
      <w:r w:rsidR="002957DD" w:rsidRPr="00A27485">
        <w:rPr>
          <w:sz w:val="24"/>
          <w:szCs w:val="24"/>
          <w:lang w:val="en-US"/>
        </w:rPr>
        <w:t xml:space="preserve"> </w:t>
      </w:r>
    </w:p>
    <w:p w:rsidR="00EF4946" w:rsidRPr="00EF4946" w:rsidRDefault="00EF4946" w:rsidP="00EF4946">
      <w:pPr>
        <w:pStyle w:val="L"/>
        <w:jc w:val="left"/>
        <w:rPr>
          <w:sz w:val="24"/>
          <w:szCs w:val="24"/>
          <w:lang w:val="en-US"/>
        </w:rPr>
      </w:pPr>
      <w:r w:rsidRPr="00EF4946">
        <w:rPr>
          <w:sz w:val="24"/>
          <w:szCs w:val="24"/>
          <w:lang w:val="en-US"/>
        </w:rPr>
        <w:t xml:space="preserve">12. </w:t>
      </w:r>
      <w:proofErr w:type="spellStart"/>
      <w:r w:rsidRPr="00EF4946">
        <w:rPr>
          <w:sz w:val="24"/>
          <w:szCs w:val="24"/>
          <w:lang w:val="en-US"/>
        </w:rPr>
        <w:t>Bolgov</w:t>
      </w:r>
      <w:proofErr w:type="spellEnd"/>
      <w:r w:rsidRPr="00EF4946">
        <w:rPr>
          <w:sz w:val="24"/>
          <w:szCs w:val="24"/>
          <w:lang w:val="en-US"/>
        </w:rPr>
        <w:t xml:space="preserve"> M.V., Demin A.P.  “Water-Management and Environmental Problems of the Lower Volga and Ways to Their Solution” </w:t>
      </w:r>
      <w:r w:rsidRPr="00EF4946">
        <w:rPr>
          <w:i/>
          <w:sz w:val="24"/>
          <w:szCs w:val="24"/>
          <w:lang w:val="en-US"/>
        </w:rPr>
        <w:t>Water resources 45.2 (</w:t>
      </w:r>
      <w:r w:rsidRPr="00EF4946">
        <w:rPr>
          <w:sz w:val="24"/>
          <w:szCs w:val="24"/>
          <w:lang w:val="en-US"/>
        </w:rPr>
        <w:t>2018): 297–305.</w:t>
      </w:r>
    </w:p>
    <w:p w:rsidR="00326E6D" w:rsidRPr="00EF4946" w:rsidRDefault="00326E6D" w:rsidP="00990477">
      <w:pPr>
        <w:pStyle w:val="Author"/>
        <w:spacing w:after="0"/>
        <w:ind w:firstLine="284"/>
        <w:rPr>
          <w:i w:val="0"/>
          <w:sz w:val="24"/>
          <w:szCs w:val="24"/>
          <w:lang w:val="en-US" w:eastAsia="en-US"/>
        </w:rPr>
      </w:pPr>
    </w:p>
    <w:p w:rsidR="00EF4946" w:rsidRPr="00C062DC" w:rsidRDefault="00EF4946" w:rsidP="00990477">
      <w:pPr>
        <w:pStyle w:val="Author"/>
        <w:spacing w:after="0"/>
        <w:ind w:firstLine="284"/>
        <w:rPr>
          <w:i w:val="0"/>
          <w:sz w:val="24"/>
          <w:szCs w:val="24"/>
          <w:lang w:val="en-US" w:eastAsia="en-US"/>
        </w:rPr>
      </w:pPr>
    </w:p>
    <w:p w:rsidR="0037787D" w:rsidRPr="00326E6D" w:rsidRDefault="0037787D" w:rsidP="00990477">
      <w:pPr>
        <w:pStyle w:val="Author"/>
        <w:spacing w:after="0"/>
        <w:ind w:firstLine="284"/>
        <w:rPr>
          <w:b w:val="0"/>
          <w:bCs w:val="0"/>
          <w:i w:val="0"/>
          <w:iCs w:val="0"/>
          <w:sz w:val="24"/>
          <w:szCs w:val="24"/>
          <w:lang w:val="en-US" w:eastAsia="en-US"/>
        </w:rPr>
      </w:pPr>
      <w:r w:rsidRPr="00326E6D">
        <w:rPr>
          <w:i w:val="0"/>
          <w:sz w:val="24"/>
          <w:szCs w:val="24"/>
          <w:lang w:eastAsia="en-US"/>
        </w:rPr>
        <w:t>ИНФОРМАЦИЯ</w:t>
      </w:r>
      <w:r w:rsidRPr="00326E6D">
        <w:rPr>
          <w:i w:val="0"/>
          <w:sz w:val="24"/>
          <w:szCs w:val="24"/>
          <w:lang w:val="en-US" w:eastAsia="en-US"/>
        </w:rPr>
        <w:t xml:space="preserve"> </w:t>
      </w:r>
      <w:r w:rsidRPr="00326E6D">
        <w:rPr>
          <w:i w:val="0"/>
          <w:sz w:val="24"/>
          <w:szCs w:val="24"/>
          <w:lang w:eastAsia="en-US"/>
        </w:rPr>
        <w:t>ОБ</w:t>
      </w:r>
      <w:r w:rsidRPr="00326E6D">
        <w:rPr>
          <w:i w:val="0"/>
          <w:sz w:val="24"/>
          <w:szCs w:val="24"/>
          <w:lang w:val="en-US" w:eastAsia="en-US"/>
        </w:rPr>
        <w:t xml:space="preserve"> </w:t>
      </w:r>
      <w:r w:rsidRPr="00326E6D">
        <w:rPr>
          <w:i w:val="0"/>
          <w:sz w:val="24"/>
          <w:szCs w:val="24"/>
          <w:lang w:eastAsia="en-US"/>
        </w:rPr>
        <w:t>АВТОРАХ</w:t>
      </w:r>
      <w:r w:rsidRPr="00326E6D">
        <w:rPr>
          <w:i w:val="0"/>
          <w:sz w:val="24"/>
          <w:szCs w:val="24"/>
          <w:lang w:val="en-US" w:eastAsia="en-US"/>
        </w:rPr>
        <w:t xml:space="preserve"> / INFORMATION ABOUT THE AUTHORS</w:t>
      </w:r>
    </w:p>
    <w:p w:rsidR="0037787D" w:rsidRPr="00F74656" w:rsidRDefault="0037787D" w:rsidP="00990477">
      <w:pPr>
        <w:spacing w:after="0" w:line="240" w:lineRule="auto"/>
        <w:ind w:firstLine="284"/>
        <w:rPr>
          <w:rFonts w:ascii="Times New Roman" w:hAnsi="Times New Roman" w:cs="Times New Roman"/>
          <w:sz w:val="24"/>
          <w:szCs w:val="24"/>
          <w:lang w:val="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326E6D" w:rsidRPr="00F93481" w:rsidTr="00326E6D">
        <w:tc>
          <w:tcPr>
            <w:tcW w:w="4672" w:type="dxa"/>
          </w:tcPr>
          <w:p w:rsidR="00206F01" w:rsidRPr="00206F01" w:rsidRDefault="00206F01" w:rsidP="00990477">
            <w:pPr>
              <w:ind w:firstLine="284"/>
              <w:rPr>
                <w:rFonts w:ascii="Times New Roman" w:hAnsi="Times New Roman" w:cs="Times New Roman"/>
              </w:rPr>
            </w:pPr>
            <w:r>
              <w:rPr>
                <w:rFonts w:ascii="Times New Roman" w:hAnsi="Times New Roman" w:cs="Times New Roman"/>
                <w:b/>
              </w:rPr>
              <w:fldChar w:fldCharType="begin"/>
            </w:r>
            <w:r>
              <w:rPr>
                <w:rFonts w:ascii="Times New Roman" w:hAnsi="Times New Roman" w:cs="Times New Roman"/>
                <w:b/>
              </w:rPr>
              <w:instrText xml:space="preserve"> HYPERLINK "mailto:</w:instrText>
            </w:r>
            <w:r w:rsidRPr="00206F01">
              <w:rPr>
                <w:rFonts w:ascii="Times New Roman" w:hAnsi="Times New Roman" w:cs="Times New Roman"/>
                <w:b/>
              </w:rPr>
              <w:instrText>Сергей Григорьевич Митрошин</w:instrText>
            </w:r>
            <w:r w:rsidRPr="00206F01">
              <w:rPr>
                <w:rFonts w:ascii="Times New Roman" w:hAnsi="Times New Roman" w:cs="Times New Roman"/>
              </w:rPr>
              <w:instrText xml:space="preserve">, к.т.н., доцент, доцент кафедры экономики и менеджмента, Волжский государственный университет водного транспорта» (ФГБОУ ВО «ВГУВТ»), 603951, г. Нижний Новгород, ул. Нестерова, 5, e-mail:  priemnaya@vgavt-nn.ru </w:instrText>
            </w:r>
            <w:r w:rsidRPr="00206F01">
              <w:rPr>
                <w:rFonts w:ascii="Times New Roman" w:hAnsi="Times New Roman" w:cs="Times New Roman"/>
              </w:rPr>
              <w:br/>
            </w:r>
            <w:r w:rsidRPr="00206F01">
              <w:rPr>
                <w:rFonts w:ascii="Times New Roman" w:hAnsi="Times New Roman" w:cs="Times New Roman"/>
              </w:rPr>
              <w:br/>
            </w:r>
            <w:r w:rsidRPr="00206F01">
              <w:rPr>
                <w:rFonts w:ascii="Times New Roman" w:hAnsi="Times New Roman" w:cs="Times New Roman"/>
                <w:b/>
              </w:rPr>
              <w:instrText>Ольга Александровна Раева</w:instrText>
            </w:r>
            <w:r w:rsidRPr="00206F01">
              <w:rPr>
                <w:rFonts w:ascii="Times New Roman" w:hAnsi="Times New Roman" w:cs="Times New Roman"/>
              </w:rPr>
              <w:instrText>, начальник издательского отдела, Волжский государственный университет водного транспорта (ФГБОУ ВО «ВГУВТ»), 603951, г. Нижний Новгород, ул. Нестерова, 5, e-mail: raeva@vsawt.com</w:instrText>
            </w:r>
          </w:p>
          <w:p w:rsidR="00206F01" w:rsidRPr="00EF49F0" w:rsidRDefault="00206F01" w:rsidP="00990477">
            <w:pPr>
              <w:ind w:firstLine="284"/>
              <w:rPr>
                <w:rStyle w:val="af4"/>
                <w:rFonts w:ascii="Times New Roman" w:hAnsi="Times New Roman" w:cs="Times New Roman"/>
              </w:rPr>
            </w:pPr>
            <w:r>
              <w:rPr>
                <w:rFonts w:ascii="Times New Roman" w:hAnsi="Times New Roman" w:cs="Times New Roman"/>
                <w:b/>
              </w:rPr>
              <w:instrText xml:space="preserve">" </w:instrText>
            </w:r>
            <w:r>
              <w:rPr>
                <w:rFonts w:ascii="Times New Roman" w:hAnsi="Times New Roman" w:cs="Times New Roman"/>
                <w:b/>
              </w:rPr>
              <w:fldChar w:fldCharType="separate"/>
            </w:r>
            <w:r w:rsidRPr="00EF49F0">
              <w:rPr>
                <w:rStyle w:val="af4"/>
                <w:rFonts w:ascii="Times New Roman" w:hAnsi="Times New Roman" w:cs="Times New Roman"/>
                <w:b/>
              </w:rPr>
              <w:t>Сергей Григорьевич Митрошин</w:t>
            </w:r>
            <w:r w:rsidRPr="00EF49F0">
              <w:rPr>
                <w:rStyle w:val="af4"/>
                <w:rFonts w:ascii="Times New Roman" w:hAnsi="Times New Roman" w:cs="Times New Roman"/>
              </w:rPr>
              <w:t xml:space="preserve">, к.т.н., доцент, доцент кафедры экономики и менеджмента, Волжский государственный университет водного транспорта» (ФГБОУ ВО «ВГУВТ»), 603951, г. Нижний Новгород, ул. Нестерова, 5, e-mail:  priemnaya@vgavt-nn.ru </w:t>
            </w:r>
            <w:r w:rsidRPr="00EF49F0">
              <w:rPr>
                <w:rStyle w:val="af4"/>
                <w:rFonts w:ascii="Times New Roman" w:hAnsi="Times New Roman" w:cs="Times New Roman"/>
              </w:rPr>
              <w:br/>
            </w:r>
            <w:r w:rsidRPr="00EF49F0">
              <w:rPr>
                <w:rStyle w:val="af4"/>
                <w:rFonts w:ascii="Times New Roman" w:hAnsi="Times New Roman" w:cs="Times New Roman"/>
              </w:rPr>
              <w:br/>
            </w:r>
            <w:r w:rsidRPr="00EF49F0">
              <w:rPr>
                <w:rStyle w:val="af4"/>
                <w:rFonts w:ascii="Times New Roman" w:hAnsi="Times New Roman" w:cs="Times New Roman"/>
                <w:b/>
              </w:rPr>
              <w:t>Ольга Александровна Раева</w:t>
            </w:r>
            <w:r w:rsidRPr="00EF49F0">
              <w:rPr>
                <w:rStyle w:val="af4"/>
                <w:rFonts w:ascii="Times New Roman" w:hAnsi="Times New Roman" w:cs="Times New Roman"/>
              </w:rPr>
              <w:t>, начальник издательского отдела, Волжский государственный университет водного транспорта (ФГБОУ ВО «ВГУВТ»), 603951, г. Нижний Новгород, ул. Нестерова, 5, e-mail: raeva@vsawt.com</w:t>
            </w:r>
          </w:p>
          <w:p w:rsidR="00326E6D" w:rsidRPr="00CB14F2" w:rsidRDefault="00206F01" w:rsidP="00990477">
            <w:pPr>
              <w:ind w:firstLine="284"/>
              <w:rPr>
                <w:rFonts w:ascii="Times New Roman" w:hAnsi="Times New Roman" w:cs="Times New Roman"/>
              </w:rPr>
            </w:pPr>
            <w:r>
              <w:rPr>
                <w:rFonts w:ascii="Times New Roman" w:hAnsi="Times New Roman" w:cs="Times New Roman"/>
                <w:b/>
              </w:rPr>
              <w:fldChar w:fldCharType="end"/>
            </w:r>
          </w:p>
        </w:tc>
        <w:tc>
          <w:tcPr>
            <w:tcW w:w="4672" w:type="dxa"/>
          </w:tcPr>
          <w:p w:rsidR="00326E6D" w:rsidRPr="00CB14F2" w:rsidRDefault="00326E6D" w:rsidP="00E8366B">
            <w:pPr>
              <w:ind w:firstLine="35"/>
              <w:rPr>
                <w:rFonts w:ascii="Times New Roman" w:hAnsi="Times New Roman" w:cs="Times New Roman"/>
                <w:lang w:val="en-US"/>
              </w:rPr>
            </w:pPr>
            <w:r w:rsidRPr="00CB14F2">
              <w:rPr>
                <w:rFonts w:ascii="Times New Roman" w:hAnsi="Times New Roman" w:cs="Times New Roman"/>
                <w:b/>
                <w:lang w:val="en-US"/>
              </w:rPr>
              <w:t xml:space="preserve">Sergey G. </w:t>
            </w:r>
            <w:proofErr w:type="spellStart"/>
            <w:r w:rsidRPr="00CB14F2">
              <w:rPr>
                <w:rFonts w:ascii="Times New Roman" w:hAnsi="Times New Roman" w:cs="Times New Roman"/>
                <w:b/>
                <w:lang w:val="en-US"/>
              </w:rPr>
              <w:t>Mitroshin</w:t>
            </w:r>
            <w:proofErr w:type="spellEnd"/>
            <w:r w:rsidRPr="00CB14F2">
              <w:rPr>
                <w:rFonts w:ascii="Times New Roman" w:hAnsi="Times New Roman" w:cs="Times New Roman"/>
                <w:lang w:val="en-US"/>
              </w:rPr>
              <w:t xml:space="preserve">, Ph.D. in Engineering Science, Associate Professor of the Department of Economics and Management, Volga State University of Water Transport, 5, </w:t>
            </w:r>
            <w:proofErr w:type="spellStart"/>
            <w:r w:rsidRPr="00CB14F2">
              <w:rPr>
                <w:rFonts w:ascii="Times New Roman" w:hAnsi="Times New Roman" w:cs="Times New Roman"/>
                <w:lang w:val="en-US"/>
              </w:rPr>
              <w:t>Nesterov</w:t>
            </w:r>
            <w:proofErr w:type="spellEnd"/>
            <w:r w:rsidRPr="00CB14F2">
              <w:rPr>
                <w:rFonts w:ascii="Times New Roman" w:hAnsi="Times New Roman" w:cs="Times New Roman"/>
                <w:lang w:val="en-US"/>
              </w:rPr>
              <w:t xml:space="preserve"> </w:t>
            </w:r>
            <w:proofErr w:type="spellStart"/>
            <w:r w:rsidRPr="00CB14F2">
              <w:rPr>
                <w:rFonts w:ascii="Times New Roman" w:hAnsi="Times New Roman" w:cs="Times New Roman"/>
                <w:lang w:val="en-US"/>
              </w:rPr>
              <w:t>st</w:t>
            </w:r>
            <w:proofErr w:type="spellEnd"/>
            <w:r w:rsidRPr="00CB14F2">
              <w:rPr>
                <w:rFonts w:ascii="Times New Roman" w:hAnsi="Times New Roman" w:cs="Times New Roman"/>
                <w:lang w:val="en-US"/>
              </w:rPr>
              <w:t xml:space="preserve">, Nizhny Novgorod, 603951, </w:t>
            </w:r>
          </w:p>
          <w:p w:rsidR="00326E6D" w:rsidRPr="00CB14F2" w:rsidRDefault="00326E6D" w:rsidP="00990477">
            <w:pPr>
              <w:ind w:firstLine="284"/>
              <w:rPr>
                <w:rFonts w:ascii="Times New Roman" w:hAnsi="Times New Roman" w:cs="Times New Roman"/>
                <w:lang w:val="en-US"/>
              </w:rPr>
            </w:pPr>
          </w:p>
          <w:p w:rsidR="00326E6D" w:rsidRPr="00CB14F2" w:rsidRDefault="00326E6D" w:rsidP="00990477">
            <w:pPr>
              <w:ind w:firstLine="284"/>
              <w:rPr>
                <w:rFonts w:ascii="Times New Roman" w:hAnsi="Times New Roman" w:cs="Times New Roman"/>
                <w:b/>
                <w:lang w:val="en-US"/>
              </w:rPr>
            </w:pPr>
          </w:p>
          <w:p w:rsidR="00572A41" w:rsidRPr="00CB14F2" w:rsidRDefault="00572A41" w:rsidP="00990477">
            <w:pPr>
              <w:ind w:firstLine="284"/>
              <w:rPr>
                <w:rFonts w:ascii="Times New Roman" w:hAnsi="Times New Roman" w:cs="Times New Roman"/>
                <w:b/>
                <w:lang w:val="en-US"/>
              </w:rPr>
            </w:pPr>
          </w:p>
          <w:p w:rsidR="00326E6D" w:rsidRPr="00CB14F2" w:rsidRDefault="00326E6D" w:rsidP="00F93481">
            <w:pPr>
              <w:rPr>
                <w:rFonts w:ascii="Times New Roman" w:hAnsi="Times New Roman" w:cs="Times New Roman"/>
                <w:lang w:val="en-US"/>
              </w:rPr>
            </w:pPr>
            <w:r w:rsidRPr="00CB14F2">
              <w:rPr>
                <w:rFonts w:ascii="Times New Roman" w:hAnsi="Times New Roman" w:cs="Times New Roman"/>
                <w:b/>
                <w:lang w:val="en-US"/>
              </w:rPr>
              <w:t xml:space="preserve">Olga A. </w:t>
            </w:r>
            <w:proofErr w:type="gramStart"/>
            <w:r w:rsidRPr="00CB14F2">
              <w:rPr>
                <w:rFonts w:ascii="Times New Roman" w:hAnsi="Times New Roman" w:cs="Times New Roman"/>
                <w:b/>
                <w:lang w:val="en-US"/>
              </w:rPr>
              <w:t>Raeva,</w:t>
            </w:r>
            <w:r w:rsidRPr="00CB14F2">
              <w:rPr>
                <w:rFonts w:ascii="Times New Roman" w:hAnsi="Times New Roman" w:cs="Times New Roman"/>
                <w:lang w:val="en-US"/>
              </w:rPr>
              <w:t xml:space="preserve">  Head</w:t>
            </w:r>
            <w:proofErr w:type="gramEnd"/>
            <w:r w:rsidRPr="00CB14F2">
              <w:rPr>
                <w:rFonts w:ascii="Times New Roman" w:hAnsi="Times New Roman" w:cs="Times New Roman"/>
                <w:lang w:val="en-US"/>
              </w:rPr>
              <w:t xml:space="preserve"> of Publishing Department, Volga State University of Water Transport, 5, </w:t>
            </w:r>
            <w:proofErr w:type="spellStart"/>
            <w:r w:rsidRPr="00CB14F2">
              <w:rPr>
                <w:rFonts w:ascii="Times New Roman" w:hAnsi="Times New Roman" w:cs="Times New Roman"/>
                <w:lang w:val="en-US"/>
              </w:rPr>
              <w:t>Nesterov</w:t>
            </w:r>
            <w:proofErr w:type="spellEnd"/>
            <w:r w:rsidRPr="00CB14F2">
              <w:rPr>
                <w:rFonts w:ascii="Times New Roman" w:hAnsi="Times New Roman" w:cs="Times New Roman"/>
                <w:lang w:val="en-US"/>
              </w:rPr>
              <w:t xml:space="preserve"> </w:t>
            </w:r>
            <w:proofErr w:type="spellStart"/>
            <w:r w:rsidRPr="00CB14F2">
              <w:rPr>
                <w:rFonts w:ascii="Times New Roman" w:hAnsi="Times New Roman" w:cs="Times New Roman"/>
                <w:lang w:val="en-US"/>
              </w:rPr>
              <w:t>st</w:t>
            </w:r>
            <w:proofErr w:type="spellEnd"/>
            <w:r w:rsidRPr="00CB14F2">
              <w:rPr>
                <w:rFonts w:ascii="Times New Roman" w:hAnsi="Times New Roman" w:cs="Times New Roman"/>
                <w:lang w:val="en-US"/>
              </w:rPr>
              <w:t>, Nizhny Novgorod, 603951</w:t>
            </w:r>
          </w:p>
          <w:p w:rsidR="00326E6D" w:rsidRPr="00CB14F2" w:rsidRDefault="00326E6D" w:rsidP="00990477">
            <w:pPr>
              <w:ind w:firstLine="284"/>
              <w:rPr>
                <w:rFonts w:ascii="Times New Roman" w:hAnsi="Times New Roman" w:cs="Times New Roman"/>
                <w:lang w:val="en-US"/>
              </w:rPr>
            </w:pPr>
          </w:p>
        </w:tc>
      </w:tr>
    </w:tbl>
    <w:p w:rsidR="008358AE" w:rsidRPr="00AD2CF9" w:rsidRDefault="008358AE" w:rsidP="00990477">
      <w:pPr>
        <w:spacing w:after="0" w:line="240" w:lineRule="auto"/>
        <w:ind w:firstLine="284"/>
        <w:rPr>
          <w:rFonts w:ascii="Times New Roman" w:hAnsi="Times New Roman" w:cs="Times New Roman"/>
          <w:sz w:val="24"/>
          <w:szCs w:val="24"/>
          <w:lang w:val="en-US"/>
        </w:rPr>
      </w:pPr>
    </w:p>
    <w:p w:rsidR="008358AE" w:rsidRPr="00AD2CF9" w:rsidRDefault="008358AE" w:rsidP="00990477">
      <w:pPr>
        <w:spacing w:after="0" w:line="240" w:lineRule="auto"/>
        <w:ind w:firstLine="284"/>
        <w:rPr>
          <w:rFonts w:ascii="Times New Roman" w:hAnsi="Times New Roman" w:cs="Times New Roman"/>
          <w:sz w:val="24"/>
          <w:szCs w:val="24"/>
          <w:lang w:val="en-US"/>
        </w:rPr>
      </w:pPr>
    </w:p>
    <w:p w:rsidR="008358AE" w:rsidRPr="00AD2CF9" w:rsidRDefault="008358AE" w:rsidP="00990477">
      <w:pPr>
        <w:spacing w:after="0" w:line="240" w:lineRule="auto"/>
        <w:ind w:firstLine="284"/>
        <w:rPr>
          <w:rFonts w:ascii="Times New Roman" w:hAnsi="Times New Roman" w:cs="Times New Roman"/>
          <w:sz w:val="24"/>
          <w:szCs w:val="24"/>
          <w:lang w:val="en-US"/>
        </w:rPr>
      </w:pPr>
    </w:p>
    <w:p w:rsidR="0037787D" w:rsidRPr="00A27485" w:rsidRDefault="0037787D" w:rsidP="00990477">
      <w:pPr>
        <w:spacing w:after="0" w:line="240" w:lineRule="auto"/>
        <w:ind w:firstLine="284"/>
        <w:rPr>
          <w:rFonts w:ascii="Times New Roman" w:hAnsi="Times New Roman" w:cs="Times New Roman"/>
          <w:sz w:val="24"/>
          <w:szCs w:val="24"/>
        </w:rPr>
      </w:pPr>
      <w:r w:rsidRPr="00A27485">
        <w:rPr>
          <w:rFonts w:ascii="Times New Roman" w:hAnsi="Times New Roman" w:cs="Times New Roman"/>
          <w:sz w:val="24"/>
          <w:szCs w:val="24"/>
        </w:rPr>
        <w:t>Раздел «Судостроение, судоремонт и экологическая безопасность судна</w:t>
      </w:r>
    </w:p>
    <w:p w:rsidR="00F92165" w:rsidRPr="00E8366B" w:rsidRDefault="0037787D" w:rsidP="00990477">
      <w:pPr>
        <w:spacing w:after="0" w:line="240" w:lineRule="auto"/>
        <w:ind w:firstLine="284"/>
        <w:rPr>
          <w:rFonts w:ascii="Times New Roman" w:hAnsi="Times New Roman" w:cs="Times New Roman"/>
          <w:i/>
        </w:rPr>
      </w:pPr>
      <w:r w:rsidRPr="00A27485">
        <w:rPr>
          <w:rFonts w:ascii="Times New Roman" w:hAnsi="Times New Roman" w:cs="Times New Roman"/>
          <w:sz w:val="24"/>
          <w:szCs w:val="24"/>
        </w:rPr>
        <w:t>Контактная информация ФИО, тел.</w:t>
      </w:r>
      <w:r w:rsidR="00C36662" w:rsidRPr="00C36662">
        <w:rPr>
          <w:rFonts w:ascii="Times New Roman" w:hAnsi="Times New Roman" w:cs="Times New Roman"/>
          <w:sz w:val="24"/>
          <w:szCs w:val="24"/>
        </w:rPr>
        <w:t>,</w:t>
      </w:r>
      <w:r w:rsidRPr="00A27485">
        <w:rPr>
          <w:rFonts w:ascii="Times New Roman" w:hAnsi="Times New Roman" w:cs="Times New Roman"/>
          <w:sz w:val="24"/>
          <w:szCs w:val="24"/>
        </w:rPr>
        <w:t xml:space="preserve"> </w:t>
      </w:r>
      <w:r w:rsidR="00C36662">
        <w:rPr>
          <w:rFonts w:ascii="Times New Roman" w:hAnsi="Times New Roman" w:cs="Times New Roman"/>
          <w:sz w:val="24"/>
          <w:szCs w:val="24"/>
          <w:lang w:val="en-US"/>
        </w:rPr>
        <w:t>e</w:t>
      </w:r>
      <w:r w:rsidRPr="00A27485">
        <w:rPr>
          <w:rFonts w:ascii="Times New Roman" w:hAnsi="Times New Roman" w:cs="Times New Roman"/>
          <w:sz w:val="24"/>
          <w:szCs w:val="24"/>
        </w:rPr>
        <w:t>-</w:t>
      </w:r>
      <w:r w:rsidRPr="00A27485">
        <w:rPr>
          <w:rFonts w:ascii="Times New Roman" w:hAnsi="Times New Roman" w:cs="Times New Roman"/>
          <w:sz w:val="24"/>
          <w:szCs w:val="24"/>
          <w:lang w:val="en-US"/>
        </w:rPr>
        <w:t>mail</w:t>
      </w:r>
      <w:r w:rsidR="00E8366B">
        <w:rPr>
          <w:rFonts w:ascii="Times New Roman" w:hAnsi="Times New Roman" w:cs="Times New Roman"/>
          <w:sz w:val="24"/>
          <w:szCs w:val="24"/>
        </w:rPr>
        <w:t xml:space="preserve"> (не публикуется)</w:t>
      </w:r>
    </w:p>
    <w:p w:rsidR="00FA731C" w:rsidRPr="003D22B0" w:rsidRDefault="00FA731C" w:rsidP="00990477">
      <w:pPr>
        <w:spacing w:after="0" w:line="240" w:lineRule="auto"/>
        <w:ind w:firstLine="284"/>
        <w:rPr>
          <w:rFonts w:ascii="Times New Roman" w:hAnsi="Times New Roman" w:cs="Times New Roman"/>
        </w:rPr>
      </w:pPr>
    </w:p>
    <w:sectPr w:rsidR="00FA731C" w:rsidRPr="003D22B0" w:rsidSect="00FA38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FFE" w:rsidRDefault="00F15FFE" w:rsidP="002347A9">
      <w:pPr>
        <w:spacing w:after="0" w:line="240" w:lineRule="auto"/>
      </w:pPr>
      <w:r>
        <w:separator/>
      </w:r>
    </w:p>
  </w:endnote>
  <w:endnote w:type="continuationSeparator" w:id="0">
    <w:p w:rsidR="00F15FFE" w:rsidRDefault="00F15FFE" w:rsidP="0023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FFE" w:rsidRDefault="00F15FFE" w:rsidP="002347A9">
      <w:pPr>
        <w:spacing w:after="0" w:line="240" w:lineRule="auto"/>
      </w:pPr>
      <w:r>
        <w:separator/>
      </w:r>
    </w:p>
  </w:footnote>
  <w:footnote w:type="continuationSeparator" w:id="0">
    <w:p w:rsidR="00F15FFE" w:rsidRDefault="00F15FFE" w:rsidP="00234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CEA"/>
    <w:multiLevelType w:val="multilevel"/>
    <w:tmpl w:val="6AE65BD8"/>
    <w:lvl w:ilvl="0">
      <w:start w:val="1"/>
      <w:numFmt w:val="decimal"/>
      <w:lvlText w:val="%1."/>
      <w:lvlJc w:val="left"/>
      <w:pPr>
        <w:ind w:left="2136" w:hanging="360"/>
      </w:pPr>
      <w:rPr>
        <w:rFonts w:hint="default"/>
      </w:rPr>
    </w:lvl>
    <w:lvl w:ilvl="1">
      <w:start w:val="2"/>
      <w:numFmt w:val="decimal"/>
      <w:isLgl/>
      <w:lvlText w:val="%1.%2."/>
      <w:lvlJc w:val="left"/>
      <w:pPr>
        <w:ind w:left="3237" w:hanging="405"/>
      </w:pPr>
      <w:rPr>
        <w:rFonts w:hint="default"/>
      </w:rPr>
    </w:lvl>
    <w:lvl w:ilvl="2">
      <w:start w:val="1"/>
      <w:numFmt w:val="decimal"/>
      <w:isLgl/>
      <w:lvlText w:val="%1.%2.%3."/>
      <w:lvlJc w:val="left"/>
      <w:pPr>
        <w:ind w:left="4608" w:hanging="720"/>
      </w:pPr>
      <w:rPr>
        <w:rFonts w:hint="default"/>
      </w:rPr>
    </w:lvl>
    <w:lvl w:ilvl="3">
      <w:start w:val="1"/>
      <w:numFmt w:val="decimal"/>
      <w:isLgl/>
      <w:lvlText w:val="%1.%2.%3.%4."/>
      <w:lvlJc w:val="left"/>
      <w:pPr>
        <w:ind w:left="5664" w:hanging="720"/>
      </w:pPr>
      <w:rPr>
        <w:rFonts w:hint="default"/>
      </w:rPr>
    </w:lvl>
    <w:lvl w:ilvl="4">
      <w:start w:val="1"/>
      <w:numFmt w:val="decimal"/>
      <w:isLgl/>
      <w:lvlText w:val="%1.%2.%3.%4.%5."/>
      <w:lvlJc w:val="left"/>
      <w:pPr>
        <w:ind w:left="7080" w:hanging="1080"/>
      </w:pPr>
      <w:rPr>
        <w:rFonts w:hint="default"/>
      </w:rPr>
    </w:lvl>
    <w:lvl w:ilvl="5">
      <w:start w:val="1"/>
      <w:numFmt w:val="decimal"/>
      <w:isLgl/>
      <w:lvlText w:val="%1.%2.%3.%4.%5.%6."/>
      <w:lvlJc w:val="left"/>
      <w:pPr>
        <w:ind w:left="8136" w:hanging="1080"/>
      </w:pPr>
      <w:rPr>
        <w:rFonts w:hint="default"/>
      </w:rPr>
    </w:lvl>
    <w:lvl w:ilvl="6">
      <w:start w:val="1"/>
      <w:numFmt w:val="decimal"/>
      <w:isLgl/>
      <w:lvlText w:val="%1.%2.%3.%4.%5.%6.%7."/>
      <w:lvlJc w:val="left"/>
      <w:pPr>
        <w:ind w:left="9552" w:hanging="1440"/>
      </w:pPr>
      <w:rPr>
        <w:rFonts w:hint="default"/>
      </w:rPr>
    </w:lvl>
    <w:lvl w:ilvl="7">
      <w:start w:val="1"/>
      <w:numFmt w:val="decimal"/>
      <w:isLgl/>
      <w:lvlText w:val="%1.%2.%3.%4.%5.%6.%7.%8."/>
      <w:lvlJc w:val="left"/>
      <w:pPr>
        <w:ind w:left="10608" w:hanging="1440"/>
      </w:pPr>
      <w:rPr>
        <w:rFonts w:hint="default"/>
      </w:rPr>
    </w:lvl>
    <w:lvl w:ilvl="8">
      <w:start w:val="1"/>
      <w:numFmt w:val="decimal"/>
      <w:isLgl/>
      <w:lvlText w:val="%1.%2.%3.%4.%5.%6.%7.%8.%9."/>
      <w:lvlJc w:val="left"/>
      <w:pPr>
        <w:ind w:left="12024" w:hanging="1800"/>
      </w:pPr>
      <w:rPr>
        <w:rFonts w:hint="default"/>
      </w:rPr>
    </w:lvl>
  </w:abstractNum>
  <w:abstractNum w:abstractNumId="1" w15:restartNumberingAfterBreak="0">
    <w:nsid w:val="080264B2"/>
    <w:multiLevelType w:val="hybridMultilevel"/>
    <w:tmpl w:val="DDE42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F7E74"/>
    <w:multiLevelType w:val="hybridMultilevel"/>
    <w:tmpl w:val="9C748CB4"/>
    <w:lvl w:ilvl="0" w:tplc="D006FF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353A61"/>
    <w:multiLevelType w:val="hybridMultilevel"/>
    <w:tmpl w:val="67FCB5FE"/>
    <w:lvl w:ilvl="0" w:tplc="D536FEA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2CFE3994"/>
    <w:multiLevelType w:val="hybridMultilevel"/>
    <w:tmpl w:val="9B58F200"/>
    <w:lvl w:ilvl="0" w:tplc="1F4AC6AE">
      <w:start w:val="1"/>
      <w:numFmt w:val="decimal"/>
      <w:lvlText w:val="%1."/>
      <w:lvlJc w:val="left"/>
      <w:pPr>
        <w:ind w:left="644" w:hanging="360"/>
      </w:pPr>
      <w:rPr>
        <w:rFonts w:asciiTheme="minorHAnsi" w:hAnsiTheme="minorHAnsi" w:cstheme="minorBidi"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C5A78C0"/>
    <w:multiLevelType w:val="hybridMultilevel"/>
    <w:tmpl w:val="6CF2DC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B6E79CA"/>
    <w:multiLevelType w:val="hybridMultilevel"/>
    <w:tmpl w:val="66FAF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384F74"/>
    <w:multiLevelType w:val="hybridMultilevel"/>
    <w:tmpl w:val="05120662"/>
    <w:lvl w:ilvl="0" w:tplc="88EEA2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3245DB0"/>
    <w:multiLevelType w:val="hybridMultilevel"/>
    <w:tmpl w:val="9738E2CA"/>
    <w:lvl w:ilvl="0" w:tplc="EEE0A0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56472EDC"/>
    <w:multiLevelType w:val="hybridMultilevel"/>
    <w:tmpl w:val="61C2A428"/>
    <w:lvl w:ilvl="0" w:tplc="328A5604">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0" w15:restartNumberingAfterBreak="0">
    <w:nsid w:val="566F1B48"/>
    <w:multiLevelType w:val="hybridMultilevel"/>
    <w:tmpl w:val="8DC678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96250D1"/>
    <w:multiLevelType w:val="hybridMultilevel"/>
    <w:tmpl w:val="06740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4"/>
  </w:num>
  <w:num w:numId="9">
    <w:abstractNumId w:val="3"/>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CC"/>
    <w:rsid w:val="000039A1"/>
    <w:rsid w:val="00007B02"/>
    <w:rsid w:val="000148A4"/>
    <w:rsid w:val="00015321"/>
    <w:rsid w:val="000247CC"/>
    <w:rsid w:val="00051140"/>
    <w:rsid w:val="00060BEA"/>
    <w:rsid w:val="00064B53"/>
    <w:rsid w:val="0008345D"/>
    <w:rsid w:val="000A50C3"/>
    <w:rsid w:val="000B6941"/>
    <w:rsid w:val="000D5735"/>
    <w:rsid w:val="000E0DCE"/>
    <w:rsid w:val="000E31E5"/>
    <w:rsid w:val="000E7A76"/>
    <w:rsid w:val="000F4041"/>
    <w:rsid w:val="00104915"/>
    <w:rsid w:val="00112800"/>
    <w:rsid w:val="001415F2"/>
    <w:rsid w:val="001461CD"/>
    <w:rsid w:val="001565A2"/>
    <w:rsid w:val="00156F0E"/>
    <w:rsid w:val="001806E3"/>
    <w:rsid w:val="001D6914"/>
    <w:rsid w:val="001D75CF"/>
    <w:rsid w:val="001F3260"/>
    <w:rsid w:val="00200F84"/>
    <w:rsid w:val="00206F01"/>
    <w:rsid w:val="002105A9"/>
    <w:rsid w:val="00223FF6"/>
    <w:rsid w:val="002347A9"/>
    <w:rsid w:val="00245F7B"/>
    <w:rsid w:val="00265C6B"/>
    <w:rsid w:val="00276324"/>
    <w:rsid w:val="002957DD"/>
    <w:rsid w:val="002A2760"/>
    <w:rsid w:val="002D4A53"/>
    <w:rsid w:val="002F1728"/>
    <w:rsid w:val="002F657B"/>
    <w:rsid w:val="00305528"/>
    <w:rsid w:val="00317B65"/>
    <w:rsid w:val="00326E6D"/>
    <w:rsid w:val="003274DD"/>
    <w:rsid w:val="00362A58"/>
    <w:rsid w:val="00364842"/>
    <w:rsid w:val="00365FD1"/>
    <w:rsid w:val="0037787D"/>
    <w:rsid w:val="00394871"/>
    <w:rsid w:val="003B1C1D"/>
    <w:rsid w:val="003B4083"/>
    <w:rsid w:val="003B6AF0"/>
    <w:rsid w:val="003C1C2B"/>
    <w:rsid w:val="003D22B0"/>
    <w:rsid w:val="003D5BC4"/>
    <w:rsid w:val="003D7AF2"/>
    <w:rsid w:val="003F5418"/>
    <w:rsid w:val="003F5456"/>
    <w:rsid w:val="00404C88"/>
    <w:rsid w:val="00426A7D"/>
    <w:rsid w:val="00453CB0"/>
    <w:rsid w:val="00457934"/>
    <w:rsid w:val="00476D70"/>
    <w:rsid w:val="0049185B"/>
    <w:rsid w:val="004A4A8C"/>
    <w:rsid w:val="004D2A86"/>
    <w:rsid w:val="004D7F85"/>
    <w:rsid w:val="00536C39"/>
    <w:rsid w:val="005515C0"/>
    <w:rsid w:val="00566285"/>
    <w:rsid w:val="00572A41"/>
    <w:rsid w:val="00595BE9"/>
    <w:rsid w:val="005A03B9"/>
    <w:rsid w:val="005A7912"/>
    <w:rsid w:val="005B2A5C"/>
    <w:rsid w:val="006239F2"/>
    <w:rsid w:val="0062652A"/>
    <w:rsid w:val="00637F91"/>
    <w:rsid w:val="00647CBB"/>
    <w:rsid w:val="00654130"/>
    <w:rsid w:val="00662884"/>
    <w:rsid w:val="00674271"/>
    <w:rsid w:val="006827D0"/>
    <w:rsid w:val="00684035"/>
    <w:rsid w:val="00692771"/>
    <w:rsid w:val="006946D8"/>
    <w:rsid w:val="00697006"/>
    <w:rsid w:val="006A5584"/>
    <w:rsid w:val="006C3933"/>
    <w:rsid w:val="006D069E"/>
    <w:rsid w:val="006E03D2"/>
    <w:rsid w:val="006E332B"/>
    <w:rsid w:val="006F5C70"/>
    <w:rsid w:val="00703D4D"/>
    <w:rsid w:val="0073642B"/>
    <w:rsid w:val="007404F2"/>
    <w:rsid w:val="00745192"/>
    <w:rsid w:val="00754550"/>
    <w:rsid w:val="007604C9"/>
    <w:rsid w:val="00760613"/>
    <w:rsid w:val="007C0241"/>
    <w:rsid w:val="007D1181"/>
    <w:rsid w:val="007D582D"/>
    <w:rsid w:val="00800A42"/>
    <w:rsid w:val="0082332A"/>
    <w:rsid w:val="00831C73"/>
    <w:rsid w:val="008325DC"/>
    <w:rsid w:val="008358AE"/>
    <w:rsid w:val="00840C41"/>
    <w:rsid w:val="00844EB6"/>
    <w:rsid w:val="008707B0"/>
    <w:rsid w:val="00897A8C"/>
    <w:rsid w:val="008C3911"/>
    <w:rsid w:val="008C6F0E"/>
    <w:rsid w:val="008D1130"/>
    <w:rsid w:val="008F213B"/>
    <w:rsid w:val="008F561F"/>
    <w:rsid w:val="009034CC"/>
    <w:rsid w:val="009118D9"/>
    <w:rsid w:val="0091452F"/>
    <w:rsid w:val="009168D1"/>
    <w:rsid w:val="00933837"/>
    <w:rsid w:val="00967180"/>
    <w:rsid w:val="00970B34"/>
    <w:rsid w:val="00973604"/>
    <w:rsid w:val="00990477"/>
    <w:rsid w:val="009A27F7"/>
    <w:rsid w:val="009B09CC"/>
    <w:rsid w:val="009E261D"/>
    <w:rsid w:val="00A124EF"/>
    <w:rsid w:val="00A13D25"/>
    <w:rsid w:val="00A266C8"/>
    <w:rsid w:val="00A27485"/>
    <w:rsid w:val="00A40F11"/>
    <w:rsid w:val="00A61367"/>
    <w:rsid w:val="00A9570F"/>
    <w:rsid w:val="00AA2B25"/>
    <w:rsid w:val="00AB1C1D"/>
    <w:rsid w:val="00AB1E30"/>
    <w:rsid w:val="00AB7291"/>
    <w:rsid w:val="00AD2CF9"/>
    <w:rsid w:val="00AE55BD"/>
    <w:rsid w:val="00B04E3B"/>
    <w:rsid w:val="00B7284C"/>
    <w:rsid w:val="00B775F7"/>
    <w:rsid w:val="00B822A0"/>
    <w:rsid w:val="00B92E0F"/>
    <w:rsid w:val="00B9664F"/>
    <w:rsid w:val="00BB0F1B"/>
    <w:rsid w:val="00BC1D4C"/>
    <w:rsid w:val="00BC2490"/>
    <w:rsid w:val="00BE1590"/>
    <w:rsid w:val="00BF4A58"/>
    <w:rsid w:val="00BF5DB0"/>
    <w:rsid w:val="00C033C9"/>
    <w:rsid w:val="00C062DC"/>
    <w:rsid w:val="00C14EF1"/>
    <w:rsid w:val="00C36662"/>
    <w:rsid w:val="00C46726"/>
    <w:rsid w:val="00C50592"/>
    <w:rsid w:val="00C632E5"/>
    <w:rsid w:val="00CB14F2"/>
    <w:rsid w:val="00CB72C2"/>
    <w:rsid w:val="00CC1106"/>
    <w:rsid w:val="00CC2ED3"/>
    <w:rsid w:val="00D02EA1"/>
    <w:rsid w:val="00D07EA2"/>
    <w:rsid w:val="00D21900"/>
    <w:rsid w:val="00D24A48"/>
    <w:rsid w:val="00D33481"/>
    <w:rsid w:val="00D66D0D"/>
    <w:rsid w:val="00D739EE"/>
    <w:rsid w:val="00DA1A23"/>
    <w:rsid w:val="00DC7D60"/>
    <w:rsid w:val="00DD0B8A"/>
    <w:rsid w:val="00DF2CF1"/>
    <w:rsid w:val="00DF3531"/>
    <w:rsid w:val="00E15F02"/>
    <w:rsid w:val="00E21FA9"/>
    <w:rsid w:val="00E34FB0"/>
    <w:rsid w:val="00E57528"/>
    <w:rsid w:val="00E66259"/>
    <w:rsid w:val="00E8366B"/>
    <w:rsid w:val="00ED4CF0"/>
    <w:rsid w:val="00EE15AD"/>
    <w:rsid w:val="00EE2138"/>
    <w:rsid w:val="00EF4946"/>
    <w:rsid w:val="00F15FFE"/>
    <w:rsid w:val="00F3223E"/>
    <w:rsid w:val="00F51DE5"/>
    <w:rsid w:val="00F52901"/>
    <w:rsid w:val="00F74656"/>
    <w:rsid w:val="00F92165"/>
    <w:rsid w:val="00F93481"/>
    <w:rsid w:val="00F95885"/>
    <w:rsid w:val="00FA3814"/>
    <w:rsid w:val="00FA731C"/>
    <w:rsid w:val="00FC5FF8"/>
    <w:rsid w:val="00FD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1D35"/>
  <w15:docId w15:val="{66EAC1C5-2016-47FD-90CE-DCA5CA28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7">
    <w:name w:val="heading 7"/>
    <w:basedOn w:val="a"/>
    <w:next w:val="a"/>
    <w:link w:val="70"/>
    <w:qFormat/>
    <w:rsid w:val="006F5C70"/>
    <w:pPr>
      <w:keepNext/>
      <w:tabs>
        <w:tab w:val="num" w:pos="1296"/>
      </w:tabs>
      <w:spacing w:after="0" w:line="240" w:lineRule="auto"/>
      <w:ind w:left="1296" w:hanging="288"/>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DK">
    <w:name w:val="UDK"/>
    <w:basedOn w:val="a"/>
    <w:rsid w:val="009034CC"/>
    <w:pPr>
      <w:widowControl w:val="0"/>
      <w:spacing w:after="0" w:line="240" w:lineRule="auto"/>
      <w:jc w:val="both"/>
    </w:pPr>
    <w:rPr>
      <w:rFonts w:ascii="Times New Roman" w:eastAsia="Times New Roman" w:hAnsi="Times New Roman" w:cs="Times New Roman"/>
      <w:sz w:val="24"/>
      <w:szCs w:val="24"/>
    </w:rPr>
  </w:style>
  <w:style w:type="paragraph" w:customStyle="1" w:styleId="A3">
    <w:name w:val="Aдрес"/>
    <w:basedOn w:val="a"/>
    <w:link w:val="A4"/>
    <w:rsid w:val="009034CC"/>
    <w:pPr>
      <w:spacing w:after="0" w:line="240" w:lineRule="auto"/>
    </w:pPr>
    <w:rPr>
      <w:rFonts w:ascii="Times New Roman" w:eastAsia="Times New Roman" w:hAnsi="Times New Roman" w:cs="Times New Roman"/>
      <w:i/>
      <w:sz w:val="20"/>
      <w:szCs w:val="20"/>
    </w:rPr>
  </w:style>
  <w:style w:type="character" w:customStyle="1" w:styleId="A4">
    <w:name w:val="Aдрес Знак"/>
    <w:basedOn w:val="a0"/>
    <w:link w:val="A3"/>
    <w:rsid w:val="009034CC"/>
    <w:rPr>
      <w:rFonts w:ascii="Times New Roman" w:eastAsia="Times New Roman" w:hAnsi="Times New Roman" w:cs="Times New Roman"/>
      <w:i/>
      <w:sz w:val="20"/>
      <w:szCs w:val="20"/>
    </w:rPr>
  </w:style>
  <w:style w:type="paragraph" w:customStyle="1" w:styleId="Zag">
    <w:name w:val="ZagТаблицы"/>
    <w:basedOn w:val="T"/>
    <w:rsid w:val="009034CC"/>
    <w:pPr>
      <w:spacing w:before="80" w:after="120"/>
    </w:pPr>
    <w:rPr>
      <w:b/>
      <w:szCs w:val="20"/>
    </w:rPr>
  </w:style>
  <w:style w:type="paragraph" w:customStyle="1" w:styleId="T">
    <w:name w:val="Tаблица"/>
    <w:basedOn w:val="a"/>
    <w:link w:val="T0"/>
    <w:rsid w:val="009034CC"/>
    <w:pPr>
      <w:spacing w:after="0" w:line="240" w:lineRule="auto"/>
      <w:jc w:val="center"/>
    </w:pPr>
    <w:rPr>
      <w:rFonts w:ascii="Times New Roman" w:eastAsia="Times New Roman" w:hAnsi="Times New Roman" w:cs="Times New Roman"/>
      <w:sz w:val="18"/>
      <w:szCs w:val="18"/>
    </w:rPr>
  </w:style>
  <w:style w:type="character" w:customStyle="1" w:styleId="T0">
    <w:name w:val="Tаблица Знак"/>
    <w:basedOn w:val="a0"/>
    <w:link w:val="T"/>
    <w:rsid w:val="009034CC"/>
    <w:rPr>
      <w:rFonts w:ascii="Times New Roman" w:eastAsia="Times New Roman" w:hAnsi="Times New Roman" w:cs="Times New Roman"/>
      <w:sz w:val="18"/>
      <w:szCs w:val="18"/>
    </w:rPr>
  </w:style>
  <w:style w:type="paragraph" w:customStyle="1" w:styleId="N">
    <w:name w:val="NТабл№"/>
    <w:basedOn w:val="a"/>
    <w:link w:val="N0"/>
    <w:rsid w:val="009034CC"/>
    <w:pPr>
      <w:spacing w:before="240" w:after="0" w:line="240" w:lineRule="auto"/>
      <w:jc w:val="right"/>
    </w:pPr>
    <w:rPr>
      <w:rFonts w:ascii="Times New Roman" w:eastAsia="Times New Roman" w:hAnsi="Times New Roman" w:cs="Times New Roman"/>
      <w:i/>
      <w:sz w:val="18"/>
      <w:szCs w:val="20"/>
    </w:rPr>
  </w:style>
  <w:style w:type="character" w:customStyle="1" w:styleId="N0">
    <w:name w:val="NТабл№ Знак"/>
    <w:basedOn w:val="a0"/>
    <w:link w:val="N"/>
    <w:rsid w:val="009034CC"/>
    <w:rPr>
      <w:rFonts w:ascii="Times New Roman" w:eastAsia="Times New Roman" w:hAnsi="Times New Roman" w:cs="Times New Roman"/>
      <w:i/>
      <w:sz w:val="18"/>
      <w:szCs w:val="20"/>
    </w:rPr>
  </w:style>
  <w:style w:type="paragraph" w:customStyle="1" w:styleId="a5">
    <w:name w:val="ЗагЛитературы"/>
    <w:basedOn w:val="a"/>
    <w:next w:val="L"/>
    <w:rsid w:val="009034CC"/>
    <w:pPr>
      <w:spacing w:before="40" w:after="120" w:line="240" w:lineRule="auto"/>
      <w:jc w:val="both"/>
    </w:pPr>
    <w:rPr>
      <w:rFonts w:ascii="Times New Roman" w:eastAsia="Times New Roman" w:hAnsi="Times New Roman" w:cs="Times New Roman"/>
      <w:b/>
      <w:bCs/>
      <w:sz w:val="18"/>
      <w:szCs w:val="20"/>
    </w:rPr>
  </w:style>
  <w:style w:type="paragraph" w:customStyle="1" w:styleId="L">
    <w:name w:val="Lитература"/>
    <w:basedOn w:val="a"/>
    <w:link w:val="L0"/>
    <w:rsid w:val="009034CC"/>
    <w:pPr>
      <w:spacing w:after="0" w:line="240" w:lineRule="auto"/>
      <w:jc w:val="both"/>
    </w:pPr>
    <w:rPr>
      <w:rFonts w:ascii="Times New Roman" w:eastAsia="Times New Roman" w:hAnsi="Times New Roman" w:cs="Times New Roman"/>
      <w:sz w:val="18"/>
      <w:szCs w:val="20"/>
    </w:rPr>
  </w:style>
  <w:style w:type="character" w:customStyle="1" w:styleId="L0">
    <w:name w:val="Lитература Знак"/>
    <w:basedOn w:val="a0"/>
    <w:link w:val="L"/>
    <w:rsid w:val="009034CC"/>
    <w:rPr>
      <w:rFonts w:ascii="Times New Roman" w:eastAsia="Times New Roman" w:hAnsi="Times New Roman" w:cs="Times New Roman"/>
      <w:sz w:val="18"/>
      <w:szCs w:val="20"/>
    </w:rPr>
  </w:style>
  <w:style w:type="paragraph" w:customStyle="1" w:styleId="1">
    <w:name w:val="Заголовок1"/>
    <w:basedOn w:val="a"/>
    <w:rsid w:val="009034CC"/>
    <w:pPr>
      <w:spacing w:before="360" w:line="240" w:lineRule="auto"/>
      <w:jc w:val="center"/>
    </w:pPr>
    <w:rPr>
      <w:rFonts w:ascii="Times New Roman" w:eastAsia="Times New Roman" w:hAnsi="Times New Roman" w:cs="Times New Roman"/>
      <w:b/>
      <w:bCs/>
      <w:caps/>
      <w:sz w:val="24"/>
      <w:szCs w:val="20"/>
    </w:rPr>
  </w:style>
  <w:style w:type="paragraph" w:customStyle="1" w:styleId="a6">
    <w:name w:val="Аннотация"/>
    <w:basedOn w:val="a"/>
    <w:link w:val="a7"/>
    <w:qFormat/>
    <w:rsid w:val="009034CC"/>
    <w:pPr>
      <w:spacing w:after="0" w:line="240" w:lineRule="auto"/>
      <w:ind w:left="340" w:right="340"/>
      <w:jc w:val="both"/>
    </w:pPr>
    <w:rPr>
      <w:rFonts w:ascii="Times New Roman" w:eastAsia="Calibri" w:hAnsi="Times New Roman" w:cs="Times New Roman"/>
      <w:i/>
      <w:sz w:val="18"/>
      <w:lang w:eastAsia="en-US"/>
    </w:rPr>
  </w:style>
  <w:style w:type="character" w:customStyle="1" w:styleId="a7">
    <w:name w:val="Аннотация Знак"/>
    <w:basedOn w:val="a0"/>
    <w:link w:val="a6"/>
    <w:rsid w:val="009034CC"/>
    <w:rPr>
      <w:rFonts w:ascii="Times New Roman" w:eastAsia="Calibri" w:hAnsi="Times New Roman" w:cs="Times New Roman"/>
      <w:i/>
      <w:sz w:val="18"/>
      <w:lang w:eastAsia="en-US"/>
    </w:rPr>
  </w:style>
  <w:style w:type="paragraph" w:customStyle="1" w:styleId="P">
    <w:name w:val="Pисунок"/>
    <w:basedOn w:val="a"/>
    <w:link w:val="P0"/>
    <w:rsid w:val="009034CC"/>
    <w:pPr>
      <w:tabs>
        <w:tab w:val="left" w:pos="6120"/>
      </w:tabs>
      <w:spacing w:before="120" w:line="240" w:lineRule="auto"/>
      <w:jc w:val="center"/>
    </w:pPr>
    <w:rPr>
      <w:rFonts w:ascii="Times New Roman" w:eastAsia="Times New Roman" w:hAnsi="Times New Roman" w:cs="Times New Roman"/>
      <w:sz w:val="18"/>
      <w:szCs w:val="16"/>
    </w:rPr>
  </w:style>
  <w:style w:type="character" w:customStyle="1" w:styleId="P0">
    <w:name w:val="Pисунок Знак"/>
    <w:basedOn w:val="a0"/>
    <w:link w:val="P"/>
    <w:rsid w:val="009034CC"/>
    <w:rPr>
      <w:rFonts w:ascii="Times New Roman" w:eastAsia="Times New Roman" w:hAnsi="Times New Roman" w:cs="Times New Roman"/>
      <w:sz w:val="18"/>
      <w:szCs w:val="16"/>
    </w:rPr>
  </w:style>
  <w:style w:type="paragraph" w:customStyle="1" w:styleId="Author">
    <w:name w:val="Author"/>
    <w:basedOn w:val="a"/>
    <w:next w:val="a"/>
    <w:uiPriority w:val="99"/>
    <w:rsid w:val="009034CC"/>
    <w:pPr>
      <w:spacing w:after="120" w:line="240" w:lineRule="auto"/>
      <w:jc w:val="center"/>
    </w:pPr>
    <w:rPr>
      <w:rFonts w:ascii="Times New Roman" w:eastAsia="Times New Roman" w:hAnsi="Times New Roman" w:cs="Times New Roman"/>
      <w:b/>
      <w:bCs/>
      <w:i/>
      <w:iCs/>
      <w:sz w:val="20"/>
      <w:szCs w:val="20"/>
    </w:rPr>
  </w:style>
  <w:style w:type="paragraph" w:customStyle="1" w:styleId="ZagolAngl">
    <w:name w:val="ZagolAngl"/>
    <w:basedOn w:val="1"/>
    <w:rsid w:val="009034CC"/>
    <w:pPr>
      <w:spacing w:after="120"/>
    </w:pPr>
    <w:rPr>
      <w:lang w:val="en-US"/>
    </w:rPr>
  </w:style>
  <w:style w:type="paragraph" w:customStyle="1" w:styleId="a8">
    <w:name w:val="Автор"/>
    <w:basedOn w:val="a"/>
    <w:rsid w:val="009034CC"/>
    <w:pPr>
      <w:spacing w:after="0" w:line="240" w:lineRule="auto"/>
    </w:pPr>
    <w:rPr>
      <w:rFonts w:ascii="Times New Roman" w:eastAsia="Times New Roman" w:hAnsi="Times New Roman" w:cs="Times New Roman"/>
      <w:i/>
      <w:sz w:val="20"/>
      <w:szCs w:val="20"/>
    </w:rPr>
  </w:style>
  <w:style w:type="paragraph" w:styleId="a9">
    <w:name w:val="Balloon Text"/>
    <w:basedOn w:val="a"/>
    <w:link w:val="aa"/>
    <w:uiPriority w:val="99"/>
    <w:semiHidden/>
    <w:unhideWhenUsed/>
    <w:rsid w:val="009034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34CC"/>
    <w:rPr>
      <w:rFonts w:ascii="Tahoma" w:hAnsi="Tahoma" w:cs="Tahoma"/>
      <w:sz w:val="16"/>
      <w:szCs w:val="16"/>
    </w:rPr>
  </w:style>
  <w:style w:type="paragraph" w:customStyle="1" w:styleId="Formula">
    <w:name w:val="Formula"/>
    <w:basedOn w:val="a"/>
    <w:link w:val="Formula0"/>
    <w:rsid w:val="00D02EA1"/>
    <w:pPr>
      <w:tabs>
        <w:tab w:val="center" w:pos="4536"/>
      </w:tabs>
      <w:spacing w:before="120" w:after="120" w:line="240" w:lineRule="auto"/>
      <w:jc w:val="right"/>
    </w:pPr>
    <w:rPr>
      <w:rFonts w:ascii="Times New Roman" w:eastAsia="Times New Roman" w:hAnsi="Times New Roman" w:cs="Times New Roman"/>
      <w:sz w:val="20"/>
      <w:szCs w:val="20"/>
    </w:rPr>
  </w:style>
  <w:style w:type="character" w:customStyle="1" w:styleId="Formula0">
    <w:name w:val="Formula Знак"/>
    <w:basedOn w:val="a0"/>
    <w:link w:val="Formula"/>
    <w:rsid w:val="00D02EA1"/>
    <w:rPr>
      <w:rFonts w:ascii="Times New Roman" w:eastAsia="Times New Roman" w:hAnsi="Times New Roman" w:cs="Times New Roman"/>
      <w:sz w:val="20"/>
      <w:szCs w:val="20"/>
    </w:rPr>
  </w:style>
  <w:style w:type="paragraph" w:customStyle="1" w:styleId="F">
    <w:name w:val="Fормулапод"/>
    <w:basedOn w:val="a"/>
    <w:link w:val="F0"/>
    <w:rsid w:val="00D02EA1"/>
    <w:pPr>
      <w:widowControl w:val="0"/>
      <w:tabs>
        <w:tab w:val="center" w:pos="4536"/>
      </w:tabs>
      <w:autoSpaceDE w:val="0"/>
      <w:autoSpaceDN w:val="0"/>
      <w:adjustRightInd w:val="0"/>
      <w:spacing w:after="0" w:line="240" w:lineRule="auto"/>
      <w:ind w:left="340" w:hanging="340"/>
      <w:jc w:val="both"/>
    </w:pPr>
    <w:rPr>
      <w:rFonts w:ascii="Times New Roman" w:eastAsia="Times New Roman" w:hAnsi="Times New Roman" w:cs="Times New Roman"/>
      <w:iCs/>
      <w:sz w:val="20"/>
      <w:szCs w:val="16"/>
    </w:rPr>
  </w:style>
  <w:style w:type="character" w:customStyle="1" w:styleId="F0">
    <w:name w:val="Fормулапод Знак"/>
    <w:basedOn w:val="a0"/>
    <w:link w:val="F"/>
    <w:rsid w:val="00D02EA1"/>
    <w:rPr>
      <w:rFonts w:ascii="Times New Roman" w:eastAsia="Times New Roman" w:hAnsi="Times New Roman" w:cs="Times New Roman"/>
      <w:iCs/>
      <w:sz w:val="20"/>
      <w:szCs w:val="16"/>
    </w:rPr>
  </w:style>
  <w:style w:type="paragraph" w:styleId="ab">
    <w:name w:val="annotation text"/>
    <w:basedOn w:val="a"/>
    <w:link w:val="ac"/>
    <w:uiPriority w:val="99"/>
    <w:rsid w:val="0008345D"/>
    <w:pPr>
      <w:tabs>
        <w:tab w:val="left" w:pos="187"/>
      </w:tabs>
      <w:spacing w:before="480" w:after="240" w:line="240" w:lineRule="auto"/>
      <w:ind w:left="1134" w:right="1134"/>
      <w:jc w:val="both"/>
    </w:pPr>
    <w:rPr>
      <w:rFonts w:ascii="Times New Roman" w:eastAsia="Times New Roman" w:hAnsi="Times New Roman" w:cs="Times New Roman"/>
      <w:sz w:val="20"/>
      <w:szCs w:val="20"/>
      <w:lang w:val="en-US"/>
    </w:rPr>
  </w:style>
  <w:style w:type="character" w:customStyle="1" w:styleId="ac">
    <w:name w:val="Текст примечания Знак"/>
    <w:basedOn w:val="a0"/>
    <w:link w:val="ab"/>
    <w:uiPriority w:val="99"/>
    <w:rsid w:val="0008345D"/>
    <w:rPr>
      <w:rFonts w:ascii="Times New Roman" w:eastAsia="Times New Roman" w:hAnsi="Times New Roman" w:cs="Times New Roman"/>
      <w:sz w:val="20"/>
      <w:szCs w:val="20"/>
      <w:lang w:val="en-US"/>
    </w:rPr>
  </w:style>
  <w:style w:type="paragraph" w:styleId="ad">
    <w:name w:val="List Paragraph"/>
    <w:basedOn w:val="a"/>
    <w:uiPriority w:val="34"/>
    <w:qFormat/>
    <w:rsid w:val="00EE2138"/>
    <w:pPr>
      <w:ind w:left="720"/>
      <w:contextualSpacing/>
    </w:pPr>
  </w:style>
  <w:style w:type="paragraph" w:customStyle="1" w:styleId="BodyPaperText">
    <w:name w:val="Body Paper Text"/>
    <w:basedOn w:val="a"/>
    <w:link w:val="BodyPaperText0"/>
    <w:rsid w:val="006F5C70"/>
    <w:pPr>
      <w:spacing w:after="0" w:line="240" w:lineRule="auto"/>
      <w:ind w:firstLine="397"/>
      <w:jc w:val="both"/>
    </w:pPr>
    <w:rPr>
      <w:rFonts w:ascii="Times New Roman" w:eastAsia="Times New Roman" w:hAnsi="Times New Roman" w:cs="Times New Roman"/>
      <w:szCs w:val="20"/>
      <w:lang w:val="en-US"/>
    </w:rPr>
  </w:style>
  <w:style w:type="character" w:customStyle="1" w:styleId="BodyPaperText0">
    <w:name w:val="Body Paper Text Знак"/>
    <w:link w:val="BodyPaperText"/>
    <w:locked/>
    <w:rsid w:val="006F5C70"/>
    <w:rPr>
      <w:rFonts w:ascii="Times New Roman" w:eastAsia="Times New Roman" w:hAnsi="Times New Roman" w:cs="Times New Roman"/>
      <w:szCs w:val="20"/>
      <w:lang w:val="en-US"/>
    </w:rPr>
  </w:style>
  <w:style w:type="character" w:customStyle="1" w:styleId="70">
    <w:name w:val="Заголовок 7 Знак"/>
    <w:basedOn w:val="a0"/>
    <w:link w:val="7"/>
    <w:rsid w:val="006F5C70"/>
    <w:rPr>
      <w:rFonts w:ascii="Times New Roman" w:eastAsia="Times New Roman" w:hAnsi="Times New Roman" w:cs="Times New Roman"/>
      <w:sz w:val="28"/>
      <w:szCs w:val="20"/>
    </w:rPr>
  </w:style>
  <w:style w:type="paragraph" w:styleId="ae">
    <w:name w:val="Normal (Web)"/>
    <w:basedOn w:val="a"/>
    <w:uiPriority w:val="99"/>
    <w:unhideWhenUsed/>
    <w:rsid w:val="006F5C70"/>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uiPriority w:val="39"/>
    <w:rsid w:val="00BE159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bParagraphTitle">
    <w:name w:val="SubParagraph Title"/>
    <w:basedOn w:val="a"/>
    <w:rsid w:val="002347A9"/>
    <w:pPr>
      <w:keepNext/>
      <w:spacing w:before="120" w:after="80" w:line="240" w:lineRule="auto"/>
      <w:jc w:val="center"/>
    </w:pPr>
    <w:rPr>
      <w:rFonts w:ascii="Times New Roman" w:eastAsia="Times New Roman" w:hAnsi="Times New Roman" w:cs="Times New Roman"/>
      <w:b/>
      <w:i/>
      <w:kern w:val="28"/>
      <w:szCs w:val="20"/>
      <w:lang w:val="en-US"/>
    </w:rPr>
  </w:style>
  <w:style w:type="character" w:styleId="af0">
    <w:name w:val="footnote reference"/>
    <w:semiHidden/>
    <w:rsid w:val="002347A9"/>
    <w:rPr>
      <w:vertAlign w:val="superscript"/>
    </w:rPr>
  </w:style>
  <w:style w:type="paragraph" w:styleId="af1">
    <w:name w:val="footnote text"/>
    <w:basedOn w:val="a"/>
    <w:link w:val="af2"/>
    <w:rsid w:val="002347A9"/>
    <w:pPr>
      <w:spacing w:after="120" w:line="240" w:lineRule="auto"/>
      <w:jc w:val="both"/>
    </w:pPr>
    <w:rPr>
      <w:rFonts w:ascii="Times New Roman" w:eastAsia="Times New Roman" w:hAnsi="Times New Roman" w:cs="Times New Roman"/>
      <w:sz w:val="20"/>
      <w:szCs w:val="20"/>
      <w:lang w:val="en-US"/>
    </w:rPr>
  </w:style>
  <w:style w:type="character" w:customStyle="1" w:styleId="af2">
    <w:name w:val="Текст сноски Знак"/>
    <w:basedOn w:val="a0"/>
    <w:link w:val="af1"/>
    <w:rsid w:val="002347A9"/>
    <w:rPr>
      <w:rFonts w:ascii="Times New Roman" w:eastAsia="Times New Roman" w:hAnsi="Times New Roman" w:cs="Times New Roman"/>
      <w:sz w:val="20"/>
      <w:szCs w:val="20"/>
      <w:lang w:val="en-US"/>
    </w:rPr>
  </w:style>
  <w:style w:type="character" w:styleId="af3">
    <w:name w:val="Placeholder Text"/>
    <w:basedOn w:val="a0"/>
    <w:uiPriority w:val="99"/>
    <w:semiHidden/>
    <w:rsid w:val="00200F84"/>
    <w:rPr>
      <w:color w:val="808080"/>
    </w:rPr>
  </w:style>
  <w:style w:type="character" w:styleId="af4">
    <w:name w:val="Hyperlink"/>
    <w:basedOn w:val="a0"/>
    <w:uiPriority w:val="99"/>
    <w:unhideWhenUsed/>
    <w:rsid w:val="006D069E"/>
    <w:rPr>
      <w:color w:val="0000FF" w:themeColor="hyperlink"/>
      <w:u w:val="single"/>
    </w:rPr>
  </w:style>
  <w:style w:type="character" w:styleId="af5">
    <w:name w:val="FollowedHyperlink"/>
    <w:basedOn w:val="a0"/>
    <w:uiPriority w:val="99"/>
    <w:semiHidden/>
    <w:unhideWhenUsed/>
    <w:rsid w:val="003B4083"/>
    <w:rPr>
      <w:color w:val="800080" w:themeColor="followedHyperlink"/>
      <w:u w:val="single"/>
    </w:rPr>
  </w:style>
  <w:style w:type="paragraph" w:styleId="HTML">
    <w:name w:val="HTML Preformatted"/>
    <w:basedOn w:val="a"/>
    <w:link w:val="HTML0"/>
    <w:uiPriority w:val="99"/>
    <w:unhideWhenUsed/>
    <w:rsid w:val="00684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84035"/>
    <w:rPr>
      <w:rFonts w:ascii="Courier New" w:eastAsia="Times New Roman" w:hAnsi="Courier New" w:cs="Courier New"/>
      <w:sz w:val="20"/>
      <w:szCs w:val="20"/>
    </w:rPr>
  </w:style>
  <w:style w:type="character" w:styleId="af6">
    <w:name w:val="Strong"/>
    <w:basedOn w:val="a0"/>
    <w:uiPriority w:val="22"/>
    <w:qFormat/>
    <w:rsid w:val="00684035"/>
    <w:rPr>
      <w:b/>
      <w:bCs/>
    </w:rPr>
  </w:style>
  <w:style w:type="paragraph" w:customStyle="1" w:styleId="10">
    <w:name w:val="Заг1Ст"/>
    <w:basedOn w:val="a"/>
    <w:link w:val="11"/>
    <w:qFormat/>
    <w:rsid w:val="0037787D"/>
    <w:pPr>
      <w:spacing w:before="120" w:after="80" w:line="240" w:lineRule="auto"/>
      <w:jc w:val="center"/>
    </w:pPr>
    <w:rPr>
      <w:rFonts w:ascii="Arial" w:eastAsia="Calibri" w:hAnsi="Arial" w:cs="Arial"/>
      <w:b/>
      <w:sz w:val="18"/>
      <w:szCs w:val="18"/>
      <w:lang w:eastAsia="en-US"/>
    </w:rPr>
  </w:style>
  <w:style w:type="character" w:customStyle="1" w:styleId="11">
    <w:name w:val="Заг1Ст Знак"/>
    <w:link w:val="10"/>
    <w:rsid w:val="0037787D"/>
    <w:rPr>
      <w:rFonts w:ascii="Arial" w:eastAsia="Calibri" w:hAnsi="Arial" w:cs="Arial"/>
      <w:b/>
      <w:sz w:val="18"/>
      <w:szCs w:val="18"/>
      <w:lang w:eastAsia="en-US"/>
    </w:rPr>
  </w:style>
  <w:style w:type="character" w:styleId="af7">
    <w:name w:val="Unresolved Mention"/>
    <w:basedOn w:val="a0"/>
    <w:uiPriority w:val="99"/>
    <w:semiHidden/>
    <w:unhideWhenUsed/>
    <w:rsid w:val="0037787D"/>
    <w:rPr>
      <w:color w:val="605E5C"/>
      <w:shd w:val="clear" w:color="auto" w:fill="E1DFDD"/>
    </w:rPr>
  </w:style>
  <w:style w:type="character" w:styleId="af8">
    <w:name w:val="Emphasis"/>
    <w:basedOn w:val="a0"/>
    <w:uiPriority w:val="20"/>
    <w:qFormat/>
    <w:rsid w:val="00BF4A58"/>
    <w:rPr>
      <w:i/>
      <w:iCs/>
    </w:rPr>
  </w:style>
  <w:style w:type="character" w:customStyle="1" w:styleId="red">
    <w:name w:val="red"/>
    <w:basedOn w:val="a0"/>
    <w:rsid w:val="00DF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579">
      <w:bodyDiv w:val="1"/>
      <w:marLeft w:val="0"/>
      <w:marRight w:val="0"/>
      <w:marTop w:val="0"/>
      <w:marBottom w:val="0"/>
      <w:divBdr>
        <w:top w:val="none" w:sz="0" w:space="0" w:color="auto"/>
        <w:left w:val="none" w:sz="0" w:space="0" w:color="auto"/>
        <w:bottom w:val="none" w:sz="0" w:space="0" w:color="auto"/>
        <w:right w:val="none" w:sz="0" w:space="0" w:color="auto"/>
      </w:divBdr>
    </w:div>
    <w:div w:id="451170701">
      <w:bodyDiv w:val="1"/>
      <w:marLeft w:val="0"/>
      <w:marRight w:val="0"/>
      <w:marTop w:val="0"/>
      <w:marBottom w:val="0"/>
      <w:divBdr>
        <w:top w:val="none" w:sz="0" w:space="0" w:color="auto"/>
        <w:left w:val="none" w:sz="0" w:space="0" w:color="auto"/>
        <w:bottom w:val="none" w:sz="0" w:space="0" w:color="auto"/>
        <w:right w:val="none" w:sz="0" w:space="0" w:color="auto"/>
      </w:divBdr>
    </w:div>
    <w:div w:id="722556795">
      <w:bodyDiv w:val="1"/>
      <w:marLeft w:val="0"/>
      <w:marRight w:val="0"/>
      <w:marTop w:val="0"/>
      <w:marBottom w:val="0"/>
      <w:divBdr>
        <w:top w:val="none" w:sz="0" w:space="0" w:color="auto"/>
        <w:left w:val="none" w:sz="0" w:space="0" w:color="auto"/>
        <w:bottom w:val="none" w:sz="0" w:space="0" w:color="auto"/>
        <w:right w:val="none" w:sz="0" w:space="0" w:color="auto"/>
      </w:divBdr>
    </w:div>
    <w:div w:id="806969855">
      <w:bodyDiv w:val="1"/>
      <w:marLeft w:val="0"/>
      <w:marRight w:val="0"/>
      <w:marTop w:val="0"/>
      <w:marBottom w:val="0"/>
      <w:divBdr>
        <w:top w:val="none" w:sz="0" w:space="0" w:color="auto"/>
        <w:left w:val="none" w:sz="0" w:space="0" w:color="auto"/>
        <w:bottom w:val="none" w:sz="0" w:space="0" w:color="auto"/>
        <w:right w:val="none" w:sz="0" w:space="0" w:color="auto"/>
      </w:divBdr>
    </w:div>
    <w:div w:id="941300338">
      <w:bodyDiv w:val="1"/>
      <w:marLeft w:val="0"/>
      <w:marRight w:val="0"/>
      <w:marTop w:val="0"/>
      <w:marBottom w:val="0"/>
      <w:divBdr>
        <w:top w:val="none" w:sz="0" w:space="0" w:color="auto"/>
        <w:left w:val="none" w:sz="0" w:space="0" w:color="auto"/>
        <w:bottom w:val="none" w:sz="0" w:space="0" w:color="auto"/>
        <w:right w:val="none" w:sz="0" w:space="0" w:color="auto"/>
      </w:divBdr>
    </w:div>
    <w:div w:id="1010789356">
      <w:bodyDiv w:val="1"/>
      <w:marLeft w:val="0"/>
      <w:marRight w:val="0"/>
      <w:marTop w:val="0"/>
      <w:marBottom w:val="0"/>
      <w:divBdr>
        <w:top w:val="none" w:sz="0" w:space="0" w:color="auto"/>
        <w:left w:val="none" w:sz="0" w:space="0" w:color="auto"/>
        <w:bottom w:val="none" w:sz="0" w:space="0" w:color="auto"/>
        <w:right w:val="none" w:sz="0" w:space="0" w:color="auto"/>
      </w:divBdr>
    </w:div>
    <w:div w:id="1024593807">
      <w:bodyDiv w:val="1"/>
      <w:marLeft w:val="0"/>
      <w:marRight w:val="0"/>
      <w:marTop w:val="0"/>
      <w:marBottom w:val="0"/>
      <w:divBdr>
        <w:top w:val="none" w:sz="0" w:space="0" w:color="auto"/>
        <w:left w:val="none" w:sz="0" w:space="0" w:color="auto"/>
        <w:bottom w:val="none" w:sz="0" w:space="0" w:color="auto"/>
        <w:right w:val="none" w:sz="0" w:space="0" w:color="auto"/>
      </w:divBdr>
    </w:div>
    <w:div w:id="1104686151">
      <w:bodyDiv w:val="1"/>
      <w:marLeft w:val="0"/>
      <w:marRight w:val="0"/>
      <w:marTop w:val="0"/>
      <w:marBottom w:val="0"/>
      <w:divBdr>
        <w:top w:val="none" w:sz="0" w:space="0" w:color="auto"/>
        <w:left w:val="none" w:sz="0" w:space="0" w:color="auto"/>
        <w:bottom w:val="none" w:sz="0" w:space="0" w:color="auto"/>
        <w:right w:val="none" w:sz="0" w:space="0" w:color="auto"/>
      </w:divBdr>
    </w:div>
    <w:div w:id="1163594253">
      <w:bodyDiv w:val="1"/>
      <w:marLeft w:val="0"/>
      <w:marRight w:val="0"/>
      <w:marTop w:val="0"/>
      <w:marBottom w:val="0"/>
      <w:divBdr>
        <w:top w:val="none" w:sz="0" w:space="0" w:color="auto"/>
        <w:left w:val="none" w:sz="0" w:space="0" w:color="auto"/>
        <w:bottom w:val="none" w:sz="0" w:space="0" w:color="auto"/>
        <w:right w:val="none" w:sz="0" w:space="0" w:color="auto"/>
      </w:divBdr>
    </w:div>
    <w:div w:id="1188906300">
      <w:bodyDiv w:val="1"/>
      <w:marLeft w:val="0"/>
      <w:marRight w:val="0"/>
      <w:marTop w:val="0"/>
      <w:marBottom w:val="0"/>
      <w:divBdr>
        <w:top w:val="none" w:sz="0" w:space="0" w:color="auto"/>
        <w:left w:val="none" w:sz="0" w:space="0" w:color="auto"/>
        <w:bottom w:val="none" w:sz="0" w:space="0" w:color="auto"/>
        <w:right w:val="none" w:sz="0" w:space="0" w:color="auto"/>
      </w:divBdr>
    </w:div>
    <w:div w:id="1321810864">
      <w:bodyDiv w:val="1"/>
      <w:marLeft w:val="0"/>
      <w:marRight w:val="0"/>
      <w:marTop w:val="0"/>
      <w:marBottom w:val="0"/>
      <w:divBdr>
        <w:top w:val="none" w:sz="0" w:space="0" w:color="auto"/>
        <w:left w:val="none" w:sz="0" w:space="0" w:color="auto"/>
        <w:bottom w:val="none" w:sz="0" w:space="0" w:color="auto"/>
        <w:right w:val="none" w:sz="0" w:space="0" w:color="auto"/>
      </w:divBdr>
    </w:div>
    <w:div w:id="1448816213">
      <w:bodyDiv w:val="1"/>
      <w:marLeft w:val="0"/>
      <w:marRight w:val="0"/>
      <w:marTop w:val="0"/>
      <w:marBottom w:val="0"/>
      <w:divBdr>
        <w:top w:val="none" w:sz="0" w:space="0" w:color="auto"/>
        <w:left w:val="none" w:sz="0" w:space="0" w:color="auto"/>
        <w:bottom w:val="none" w:sz="0" w:space="0" w:color="auto"/>
        <w:right w:val="none" w:sz="0" w:space="0" w:color="auto"/>
      </w:divBdr>
    </w:div>
    <w:div w:id="1568492010">
      <w:bodyDiv w:val="1"/>
      <w:marLeft w:val="0"/>
      <w:marRight w:val="0"/>
      <w:marTop w:val="0"/>
      <w:marBottom w:val="0"/>
      <w:divBdr>
        <w:top w:val="none" w:sz="0" w:space="0" w:color="auto"/>
        <w:left w:val="none" w:sz="0" w:space="0" w:color="auto"/>
        <w:bottom w:val="none" w:sz="0" w:space="0" w:color="auto"/>
        <w:right w:val="none" w:sz="0" w:space="0" w:color="auto"/>
      </w:divBdr>
    </w:div>
    <w:div w:id="1732657513">
      <w:bodyDiv w:val="1"/>
      <w:marLeft w:val="0"/>
      <w:marRight w:val="0"/>
      <w:marTop w:val="0"/>
      <w:marBottom w:val="0"/>
      <w:divBdr>
        <w:top w:val="none" w:sz="0" w:space="0" w:color="auto"/>
        <w:left w:val="none" w:sz="0" w:space="0" w:color="auto"/>
        <w:bottom w:val="none" w:sz="0" w:space="0" w:color="auto"/>
        <w:right w:val="none" w:sz="0" w:space="0" w:color="auto"/>
      </w:divBdr>
    </w:div>
    <w:div w:id="1859349699">
      <w:bodyDiv w:val="1"/>
      <w:marLeft w:val="0"/>
      <w:marRight w:val="0"/>
      <w:marTop w:val="0"/>
      <w:marBottom w:val="0"/>
      <w:divBdr>
        <w:top w:val="none" w:sz="0" w:space="0" w:color="auto"/>
        <w:left w:val="none" w:sz="0" w:space="0" w:color="auto"/>
        <w:bottom w:val="none" w:sz="0" w:space="0" w:color="auto"/>
        <w:right w:val="none" w:sz="0" w:space="0" w:color="auto"/>
      </w:divBdr>
    </w:div>
    <w:div w:id="2017226815">
      <w:bodyDiv w:val="1"/>
      <w:marLeft w:val="0"/>
      <w:marRight w:val="0"/>
      <w:marTop w:val="0"/>
      <w:marBottom w:val="0"/>
      <w:divBdr>
        <w:top w:val="none" w:sz="0" w:space="0" w:color="auto"/>
        <w:left w:val="none" w:sz="0" w:space="0" w:color="auto"/>
        <w:bottom w:val="none" w:sz="0" w:space="0" w:color="auto"/>
        <w:right w:val="none" w:sz="0" w:space="0" w:color="auto"/>
      </w:divBdr>
    </w:div>
    <w:div w:id="206445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hyperlink" Target="https://doi.org/10.1016/j.jhydrol.2005.03.019" TargetMode="Externa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hyperlink" Target="http://pmi.spmi.ru/index.php/pmi/manager/setup/%22http:/www.doi.org/%22"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elibrary.ru/orgs.asp"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pmi.spmi.ru/index.php/pmi/manager/setup/%22http:/www.doi.org/%22" TargetMode="External"/><Relationship Id="rId28" Type="http://schemas.openxmlformats.org/officeDocument/2006/relationships/hyperlink" Target="http://www.&#1074;&#1092;-&#1088;&#1077;&#1082;&#1072;-&#1084;&#1086;&#1088;&#1077;.&#1088;&#1092;" TargetMode="External"/><Relationship Id="rId10" Type="http://schemas.openxmlformats.org/officeDocument/2006/relationships/hyperlink" Target="http://vestnikmax.ifmo.ru/file/stat/238/orcid.pdf"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radio.kpi.ua/announcement/view/161"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yperlink" Target="http://www.&#1074;&#1092;-&#1088;&#1077;&#1082;&#1072;-&#1084;&#1086;&#1088;&#1077;.&#1088;&#109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B061D-F6C5-4141-B1CF-094B9CE5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3332</Words>
  <Characters>18994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VGUVT</Company>
  <LinksUpToDate>false</LinksUpToDate>
  <CharactersWithSpaces>22282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raeva</dc:creator>
  <cp:keywords/>
  <dc:description/>
  <cp:lastModifiedBy>priem</cp:lastModifiedBy>
  <cp:revision>9</cp:revision>
  <cp:lastPrinted>2020-01-16T11:24:00Z</cp:lastPrinted>
  <dcterms:created xsi:type="dcterms:W3CDTF">2020-01-23T13:54:00Z</dcterms:created>
  <dcterms:modified xsi:type="dcterms:W3CDTF">2020-03-03T12:32:00Z</dcterms:modified>
</cp:coreProperties>
</file>